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61487" w14:textId="3A398671" w:rsidR="00174FD2" w:rsidRDefault="00020744" w:rsidP="00174FD2">
      <w:pPr>
        <w:rPr>
          <w:b/>
          <w:bCs/>
        </w:rPr>
      </w:pPr>
      <w:r>
        <w:rPr>
          <w:b/>
          <w:bCs/>
          <w:noProof/>
          <w:sz w:val="24"/>
          <w:szCs w:val="24"/>
        </w:rPr>
        <mc:AlternateContent>
          <mc:Choice Requires="wps">
            <w:drawing>
              <wp:anchor distT="0" distB="0" distL="114300" distR="114300" simplePos="0" relativeHeight="251658240" behindDoc="0" locked="0" layoutInCell="1" allowOverlap="1" wp14:anchorId="7B5F5643" wp14:editId="2231F1CC">
                <wp:simplePos x="0" y="0"/>
                <wp:positionH relativeFrom="page">
                  <wp:align>left</wp:align>
                </wp:positionH>
                <wp:positionV relativeFrom="paragraph">
                  <wp:posOffset>0</wp:posOffset>
                </wp:positionV>
                <wp:extent cx="5042780" cy="1810693"/>
                <wp:effectExtent l="0" t="0" r="24765" b="18415"/>
                <wp:wrapNone/>
                <wp:docPr id="489829503" name="Flowchart: Delay 5"/>
                <wp:cNvGraphicFramePr/>
                <a:graphic xmlns:a="http://schemas.openxmlformats.org/drawingml/2006/main">
                  <a:graphicData uri="http://schemas.microsoft.com/office/word/2010/wordprocessingShape">
                    <wps:wsp>
                      <wps:cNvSpPr/>
                      <wps:spPr>
                        <a:xfrm>
                          <a:off x="0" y="0"/>
                          <a:ext cx="5042780" cy="1810693"/>
                        </a:xfrm>
                        <a:prstGeom prst="flowChartDelay">
                          <a:avLst/>
                        </a:prstGeom>
                        <a:solidFill>
                          <a:srgbClr val="0070C0"/>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91B9B4" w14:textId="01007A49" w:rsidR="00184AF2" w:rsidRDefault="00020744" w:rsidP="00184AF2">
                            <w:pPr>
                              <w:jc w:val="center"/>
                              <w:rPr>
                                <w:b/>
                                <w:bCs/>
                                <w:sz w:val="96"/>
                                <w:szCs w:val="96"/>
                              </w:rPr>
                            </w:pPr>
                            <w:r w:rsidRPr="00C6134C">
                              <w:rPr>
                                <w:rFonts w:ascii="Imperial Sans Display Extrabold" w:hAnsi="Imperial Sans Display Extrabold"/>
                                <w:b/>
                                <w:bCs/>
                                <w:sz w:val="96"/>
                                <w:szCs w:val="96"/>
                              </w:rPr>
                              <w:t>PANTHE</w:t>
                            </w:r>
                            <w:r w:rsidR="00184AF2" w:rsidRPr="00C6134C">
                              <w:rPr>
                                <w:rFonts w:ascii="Imperial Sans Display Extrabold" w:hAnsi="Imperial Sans Display Extrabold"/>
                                <w:b/>
                                <w:bCs/>
                                <w:sz w:val="96"/>
                                <w:szCs w:val="96"/>
                              </w:rPr>
                              <w:t>R</w:t>
                            </w:r>
                          </w:p>
                          <w:p w14:paraId="66673B3B" w14:textId="5FEABA60" w:rsidR="00184AF2" w:rsidRPr="00184AF2" w:rsidRDefault="00184AF2" w:rsidP="00184AF2">
                            <w:pPr>
                              <w:rPr>
                                <w:b/>
                                <w:bCs/>
                                <w:sz w:val="96"/>
                                <w:szCs w:val="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F5643" id="_x0000_t135" coordsize="21600,21600" o:spt="135" path="m10800,qx21600,10800,10800,21600l,21600,,xe">
                <v:stroke joinstyle="miter"/>
                <v:path gradientshapeok="t" o:connecttype="rect" textboxrect="0,3163,18437,18437"/>
              </v:shapetype>
              <v:shape id="Flowchart: Delay 5" o:spid="_x0000_s1026" type="#_x0000_t135" style="position:absolute;margin-left:0;margin-top:0;width:397.05pt;height:142.5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" fillcolor="#0070c0" strokecolor="#f0a22e [3204]" strokeweight="2pt">
                <v:textbox>
                  <w:txbxContent>
                    <w:p w14:paraId="1791B9B4" w14:textId="01007A49" w:rsidR="00184AF2" w:rsidRDefault="00020744" w:rsidP="00184AF2">
                      <w:pPr>
                        <w:jc w:val="center"/>
                        <w:rPr>
                          <w:b/>
                          <w:bCs/>
                          <w:sz w:val="96"/>
                          <w:szCs w:val="96"/>
                        </w:rPr>
                      </w:pPr>
                      <w:r w:rsidRPr="00C6134C">
                        <w:rPr>
                          <w:rFonts w:ascii="Imperial Sans Display Extrabold" w:hAnsi="Imperial Sans Display Extrabold"/>
                          <w:b/>
                          <w:bCs/>
                          <w:sz w:val="96"/>
                          <w:szCs w:val="96"/>
                        </w:rPr>
                        <w:t>PANTHE</w:t>
                      </w:r>
                      <w:r w:rsidR="00184AF2" w:rsidRPr="00C6134C">
                        <w:rPr>
                          <w:rFonts w:ascii="Imperial Sans Display Extrabold" w:hAnsi="Imperial Sans Display Extrabold"/>
                          <w:b/>
                          <w:bCs/>
                          <w:sz w:val="96"/>
                          <w:szCs w:val="96"/>
                        </w:rPr>
                        <w:t>R</w:t>
                      </w:r>
                    </w:p>
                    <w:p w14:paraId="66673B3B" w14:textId="5FEABA60" w:rsidR="00184AF2" w:rsidRPr="00184AF2" w:rsidRDefault="00184AF2" w:rsidP="00184AF2">
                      <w:pPr>
                        <w:rPr>
                          <w:b/>
                          <w:bCs/>
                          <w:sz w:val="96"/>
                          <w:szCs w:val="96"/>
                        </w:rPr>
                      </w:pPr>
                    </w:p>
                  </w:txbxContent>
                </v:textbox>
                <w10:wrap anchorx="page"/>
              </v:shape>
            </w:pict>
          </mc:Fallback>
        </mc:AlternateContent>
      </w:r>
    </w:p>
    <w:p w14:paraId="47958593" w14:textId="5E9C8183" w:rsidR="00174FD2" w:rsidRDefault="007E3CB2" w:rsidP="007E3CB2">
      <w:pPr>
        <w:tabs>
          <w:tab w:val="left" w:pos="8050"/>
        </w:tabs>
        <w:rPr>
          <w:b/>
          <w:bCs/>
        </w:rPr>
      </w:pPr>
      <w:r>
        <w:rPr>
          <w:b/>
          <w:bCs/>
        </w:rPr>
        <w:tab/>
      </w:r>
    </w:p>
    <w:p w14:paraId="58D24EC1" w14:textId="5267847A" w:rsidR="00174FD2" w:rsidRDefault="00184AF2" w:rsidP="00174FD2">
      <w:pPr>
        <w:jc w:val="center"/>
        <w:rPr>
          <w:b/>
          <w:bCs/>
          <w:sz w:val="24"/>
          <w:szCs w:val="24"/>
        </w:rPr>
      </w:pPr>
      <w:r>
        <w:rPr>
          <w:b/>
          <w:bCs/>
          <w:noProof/>
          <w:sz w:val="24"/>
          <w:szCs w:val="24"/>
        </w:rPr>
        <mc:AlternateContent>
          <mc:Choice Requires="wps">
            <w:drawing>
              <wp:anchor distT="0" distB="0" distL="114300" distR="114300" simplePos="0" relativeHeight="251658241" behindDoc="0" locked="0" layoutInCell="1" allowOverlap="1" wp14:anchorId="09672633" wp14:editId="4DA1F744">
                <wp:simplePos x="0" y="0"/>
                <wp:positionH relativeFrom="column">
                  <wp:posOffset>-254000</wp:posOffset>
                </wp:positionH>
                <wp:positionV relativeFrom="paragraph">
                  <wp:posOffset>341630</wp:posOffset>
                </wp:positionV>
                <wp:extent cx="2425700" cy="702733"/>
                <wp:effectExtent l="0" t="0" r="0" b="2540"/>
                <wp:wrapNone/>
                <wp:docPr id="1336204634" name="Text Box 8"/>
                <wp:cNvGraphicFramePr/>
                <a:graphic xmlns:a="http://schemas.openxmlformats.org/drawingml/2006/main">
                  <a:graphicData uri="http://schemas.microsoft.com/office/word/2010/wordprocessingShape">
                    <wps:wsp>
                      <wps:cNvSpPr txBox="1"/>
                      <wps:spPr>
                        <a:xfrm>
                          <a:off x="0" y="0"/>
                          <a:ext cx="2425700" cy="702733"/>
                        </a:xfrm>
                        <a:prstGeom prst="rect">
                          <a:avLst/>
                        </a:prstGeom>
                        <a:noFill/>
                        <a:ln w="6350">
                          <a:noFill/>
                        </a:ln>
                      </wps:spPr>
                      <wps:txbx>
                        <w:txbxContent>
                          <w:p w14:paraId="121A7F1E" w14:textId="578E6092" w:rsidR="00123B6A" w:rsidRPr="00123B6A" w:rsidRDefault="002F557C" w:rsidP="00450536">
                            <w:pPr>
                              <w:rPr>
                                <w:b/>
                                <w:bCs/>
                                <w:color w:val="FFFFFF" w:themeColor="background1"/>
                                <w:sz w:val="22"/>
                                <w:szCs w:val="22"/>
                              </w:rPr>
                            </w:pPr>
                            <w:r>
                              <w:rPr>
                                <w:b/>
                                <w:bCs/>
                                <w:color w:val="FFFFFF" w:themeColor="background1"/>
                                <w:sz w:val="22"/>
                                <w:szCs w:val="22"/>
                              </w:rPr>
                              <w:t>Privacy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72633" id="_x0000_t202" coordsize="21600,21600" o:spt="202" path="m,l,21600r21600,l21600,xe">
                <v:stroke joinstyle="miter"/>
                <v:path gradientshapeok="t" o:connecttype="rect"/>
              </v:shapetype>
              <v:shape id="Text Box 8" o:spid="_x0000_s1027" type="#_x0000_t202" style="position:absolute;left:0;text-align:left;margin-left:-20pt;margin-top:26.9pt;width:191pt;height:55.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" filled="f" stroked="f" strokeweight=".5pt">
                <v:textbox>
                  <w:txbxContent>
                    <w:p w14:paraId="121A7F1E" w14:textId="578E6092" w:rsidR="00123B6A" w:rsidRPr="00123B6A" w:rsidRDefault="002F557C" w:rsidP="00450536">
                      <w:pPr>
                        <w:rPr>
                          <w:b/>
                          <w:bCs/>
                          <w:color w:val="FFFFFF" w:themeColor="background1"/>
                          <w:sz w:val="22"/>
                          <w:szCs w:val="22"/>
                        </w:rPr>
                      </w:pPr>
                      <w:r>
                        <w:rPr>
                          <w:b/>
                          <w:bCs/>
                          <w:color w:val="FFFFFF" w:themeColor="background1"/>
                          <w:sz w:val="22"/>
                          <w:szCs w:val="22"/>
                        </w:rPr>
                        <w:t>Privacy Notice</w:t>
                      </w:r>
                    </w:p>
                  </w:txbxContent>
                </v:textbox>
              </v:shape>
            </w:pict>
          </mc:Fallback>
        </mc:AlternateContent>
      </w:r>
    </w:p>
    <w:p w14:paraId="0383FD3D" w14:textId="634668D7" w:rsidR="00020744" w:rsidRDefault="00020744" w:rsidP="00174FD2">
      <w:pPr>
        <w:jc w:val="center"/>
        <w:rPr>
          <w:b/>
          <w:bCs/>
          <w:sz w:val="24"/>
          <w:szCs w:val="24"/>
        </w:rPr>
      </w:pPr>
    </w:p>
    <w:p w14:paraId="21447AFA" w14:textId="77777777" w:rsidR="00CD5D8C" w:rsidRDefault="00CD5D8C" w:rsidP="00174FD2">
      <w:pPr>
        <w:jc w:val="center"/>
        <w:rPr>
          <w:b/>
          <w:bCs/>
          <w:sz w:val="24"/>
          <w:szCs w:val="24"/>
        </w:rPr>
      </w:pPr>
    </w:p>
    <w:p w14:paraId="0823D8D7" w14:textId="77777777" w:rsidR="00020744" w:rsidRDefault="00020744" w:rsidP="00450536">
      <w:pPr>
        <w:rPr>
          <w:b/>
          <w:bCs/>
          <w:sz w:val="24"/>
          <w:szCs w:val="24"/>
        </w:rPr>
      </w:pPr>
    </w:p>
    <w:p w14:paraId="72B265A1" w14:textId="7179F867" w:rsidR="007747E6" w:rsidRPr="002F557C" w:rsidRDefault="00174FD2" w:rsidP="002F557C">
      <w:pPr>
        <w:pStyle w:val="Heading2"/>
        <w:jc w:val="center"/>
      </w:pPr>
      <w:r w:rsidRPr="00174FD2">
        <w:t>Precision medicine Adaptive Network platform Trial in Hypoxaemic acutE respiratory failur</w:t>
      </w:r>
      <w:r w:rsidR="002F557C">
        <w:t>e</w:t>
      </w:r>
    </w:p>
    <w:p w14:paraId="6C4ABB8E" w14:textId="77777777" w:rsidR="00257CD6" w:rsidRPr="00257CD6" w:rsidRDefault="00257CD6" w:rsidP="00257CD6">
      <w:pPr>
        <w:tabs>
          <w:tab w:val="left" w:pos="3582"/>
        </w:tabs>
        <w:rPr>
          <w:rFonts w:cs="Calibri"/>
          <w:color w:val="000000"/>
          <w:sz w:val="22"/>
          <w:szCs w:val="22"/>
          <w:shd w:val="clear" w:color="auto" w:fill="FFFFFF"/>
        </w:rPr>
      </w:pPr>
    </w:p>
    <w:p w14:paraId="11C275CC" w14:textId="2D3E79D4" w:rsidR="002F557C" w:rsidRDefault="002F557C" w:rsidP="00DF615B">
      <w:pPr>
        <w:pStyle w:val="Heading1"/>
      </w:pPr>
      <w:r w:rsidRPr="002F557C">
        <w:t xml:space="preserve"> </w:t>
      </w:r>
      <w:r w:rsidRPr="002F557C">
        <w:rPr>
          <w:rFonts w:eastAsia="Calibri"/>
        </w:rPr>
        <w:t>How will we use information about you?</w:t>
      </w:r>
    </w:p>
    <w:p w14:paraId="3B645574" w14:textId="77777777" w:rsidR="00ED053A" w:rsidRDefault="00ED053A" w:rsidP="00ED053A"/>
    <w:p w14:paraId="1E043A53" w14:textId="26F5B66E" w:rsidR="00ED053A" w:rsidRPr="00DF615B" w:rsidRDefault="00ED053A" w:rsidP="00DF615B">
      <w:pPr>
        <w:rPr>
          <w:sz w:val="22"/>
          <w:szCs w:val="22"/>
        </w:rPr>
      </w:pPr>
      <w:r w:rsidRPr="00DF615B">
        <w:rPr>
          <w:sz w:val="22"/>
          <w:szCs w:val="22"/>
        </w:rPr>
        <w:t>Imperial College London is the sponsor for this study and will act as the Data Controller for this study. Being a Data Controller means that we are responsible for looking after your information and using it appropriately plus are responsible for explaining this to you. Imperial College London will keep your personal data for:</w:t>
      </w:r>
    </w:p>
    <w:p w14:paraId="233E38C7" w14:textId="77777777" w:rsidR="00ED053A" w:rsidRPr="00DF615B" w:rsidRDefault="00ED053A" w:rsidP="00DF615B">
      <w:pPr>
        <w:pStyle w:val="ListParagraph"/>
        <w:numPr>
          <w:ilvl w:val="0"/>
          <w:numId w:val="14"/>
        </w:numPr>
        <w:rPr>
          <w:sz w:val="22"/>
          <w:szCs w:val="22"/>
        </w:rPr>
      </w:pPr>
      <w:r w:rsidRPr="00DF615B">
        <w:rPr>
          <w:sz w:val="22"/>
          <w:szCs w:val="22"/>
        </w:rPr>
        <w:t>At least 10 years after the study has finished in relation to data subject consent forms.</w:t>
      </w:r>
    </w:p>
    <w:p w14:paraId="6A3E0581" w14:textId="56515D07" w:rsidR="00ED053A" w:rsidRPr="00DF615B" w:rsidRDefault="00ED053A" w:rsidP="00DF615B">
      <w:pPr>
        <w:pStyle w:val="ListParagraph"/>
        <w:numPr>
          <w:ilvl w:val="0"/>
          <w:numId w:val="11"/>
        </w:numPr>
        <w:rPr>
          <w:sz w:val="22"/>
          <w:szCs w:val="22"/>
        </w:rPr>
      </w:pPr>
      <w:r w:rsidRPr="00DF615B">
        <w:rPr>
          <w:sz w:val="22"/>
          <w:szCs w:val="22"/>
        </w:rPr>
        <w:t>At least 10 years after the study has completed in relation to primary research data.</w:t>
      </w:r>
    </w:p>
    <w:p w14:paraId="20B533A4" w14:textId="7A17D4CC" w:rsidR="00ED053A" w:rsidRPr="00DF615B" w:rsidRDefault="00ED053A" w:rsidP="00DF615B">
      <w:pPr>
        <w:rPr>
          <w:sz w:val="22"/>
          <w:szCs w:val="22"/>
        </w:rPr>
      </w:pPr>
      <w:r w:rsidRPr="00DF615B">
        <w:rPr>
          <w:sz w:val="22"/>
          <w:szCs w:val="22"/>
        </w:rPr>
        <w:t>The trial will end for participants after their 1 year follow up visit.</w:t>
      </w:r>
    </w:p>
    <w:p w14:paraId="02859B76" w14:textId="5522F2CB" w:rsidR="00ED053A" w:rsidRPr="00DF615B" w:rsidRDefault="00ED053A" w:rsidP="00DF615B">
      <w:pPr>
        <w:rPr>
          <w:sz w:val="22"/>
          <w:szCs w:val="22"/>
        </w:rPr>
      </w:pPr>
      <w:r w:rsidRPr="00DF615B">
        <w:rPr>
          <w:sz w:val="22"/>
          <w:szCs w:val="22"/>
        </w:rPr>
        <w:t xml:space="preserve">For more information / confirmation regarding the end date please contact the study team, see </w:t>
      </w:r>
      <w:r w:rsidRPr="00DF615B">
        <w:rPr>
          <w:b/>
          <w:sz w:val="22"/>
          <w:szCs w:val="22"/>
        </w:rPr>
        <w:t>‘WHERE CAN YOU FIND OUT MORE ABOUT HOW YOUR INFORMATION IS USED’</w:t>
      </w:r>
      <w:r w:rsidRPr="00DF615B">
        <w:rPr>
          <w:sz w:val="22"/>
          <w:szCs w:val="22"/>
        </w:rPr>
        <w:t xml:space="preserve"> for contact information.</w:t>
      </w:r>
    </w:p>
    <w:p w14:paraId="5AA9A162" w14:textId="77777777" w:rsidR="00ED053A" w:rsidRPr="00DF615B" w:rsidRDefault="00ED053A" w:rsidP="00DF615B">
      <w:pPr>
        <w:spacing w:line="240" w:lineRule="auto"/>
        <w:jc w:val="both"/>
        <w:rPr>
          <w:sz w:val="22"/>
          <w:szCs w:val="22"/>
        </w:rPr>
      </w:pPr>
      <w:r w:rsidRPr="00DF615B">
        <w:rPr>
          <w:sz w:val="22"/>
          <w:szCs w:val="22"/>
        </w:rPr>
        <w:t>We will need to use information from you, your medical records and your GP for this research project. </w:t>
      </w:r>
    </w:p>
    <w:p w14:paraId="38A10A31" w14:textId="77777777" w:rsidR="00ED053A" w:rsidRPr="00DF615B" w:rsidRDefault="00ED053A" w:rsidP="00DF615B">
      <w:pPr>
        <w:spacing w:line="240" w:lineRule="auto"/>
        <w:jc w:val="both"/>
        <w:rPr>
          <w:sz w:val="22"/>
          <w:szCs w:val="22"/>
        </w:rPr>
      </w:pPr>
      <w:r w:rsidRPr="00DF615B">
        <w:rPr>
          <w:sz w:val="22"/>
          <w:szCs w:val="22"/>
        </w:rPr>
        <w:t>This information will include your:</w:t>
      </w:r>
    </w:p>
    <w:p w14:paraId="1510BF43" w14:textId="77777777" w:rsidR="00ED053A" w:rsidRPr="00DF615B" w:rsidRDefault="00ED053A" w:rsidP="00DF615B">
      <w:pPr>
        <w:pStyle w:val="ListParagraph"/>
        <w:numPr>
          <w:ilvl w:val="0"/>
          <w:numId w:val="12"/>
        </w:numPr>
        <w:spacing w:before="0" w:after="0" w:line="240" w:lineRule="auto"/>
        <w:jc w:val="both"/>
        <w:rPr>
          <w:sz w:val="22"/>
          <w:szCs w:val="22"/>
        </w:rPr>
      </w:pPr>
      <w:r w:rsidRPr="00DF615B">
        <w:rPr>
          <w:sz w:val="22"/>
          <w:szCs w:val="22"/>
        </w:rPr>
        <w:t xml:space="preserve">Name </w:t>
      </w:r>
    </w:p>
    <w:p w14:paraId="3E862F6D" w14:textId="77777777" w:rsidR="00ED053A" w:rsidRDefault="00ED053A" w:rsidP="00ED053A">
      <w:pPr>
        <w:pStyle w:val="ListParagraph"/>
        <w:numPr>
          <w:ilvl w:val="0"/>
          <w:numId w:val="12"/>
        </w:numPr>
        <w:spacing w:before="0" w:after="0" w:line="240" w:lineRule="auto"/>
        <w:jc w:val="both"/>
        <w:rPr>
          <w:sz w:val="22"/>
          <w:szCs w:val="22"/>
        </w:rPr>
      </w:pPr>
      <w:r w:rsidRPr="00DF615B">
        <w:rPr>
          <w:sz w:val="22"/>
          <w:szCs w:val="22"/>
        </w:rPr>
        <w:t>Initials</w:t>
      </w:r>
    </w:p>
    <w:p w14:paraId="7524560E" w14:textId="76F6747C" w:rsidR="00ED053A" w:rsidRPr="00DF615B" w:rsidRDefault="00ED053A" w:rsidP="00DF615B">
      <w:pPr>
        <w:pStyle w:val="ListParagraph"/>
        <w:numPr>
          <w:ilvl w:val="0"/>
          <w:numId w:val="12"/>
        </w:numPr>
        <w:spacing w:before="0" w:after="0" w:line="240" w:lineRule="auto"/>
        <w:jc w:val="both"/>
        <w:rPr>
          <w:sz w:val="22"/>
          <w:szCs w:val="22"/>
        </w:rPr>
      </w:pPr>
      <w:r>
        <w:rPr>
          <w:sz w:val="22"/>
          <w:szCs w:val="22"/>
        </w:rPr>
        <w:t>Date of Birth</w:t>
      </w:r>
    </w:p>
    <w:p w14:paraId="3CD64A61" w14:textId="77777777" w:rsidR="00ED053A" w:rsidRPr="00DF615B" w:rsidRDefault="00ED053A" w:rsidP="00DF615B">
      <w:pPr>
        <w:pStyle w:val="ListParagraph"/>
        <w:numPr>
          <w:ilvl w:val="0"/>
          <w:numId w:val="12"/>
        </w:numPr>
        <w:spacing w:before="0" w:after="0" w:line="240" w:lineRule="auto"/>
        <w:jc w:val="both"/>
        <w:rPr>
          <w:sz w:val="22"/>
          <w:szCs w:val="22"/>
        </w:rPr>
      </w:pPr>
      <w:r w:rsidRPr="00DF615B">
        <w:rPr>
          <w:sz w:val="22"/>
          <w:szCs w:val="22"/>
        </w:rPr>
        <w:t>Address</w:t>
      </w:r>
    </w:p>
    <w:p w14:paraId="03F046A8" w14:textId="77777777" w:rsidR="00ED053A" w:rsidRPr="00DF615B" w:rsidRDefault="00ED053A" w:rsidP="00DF615B">
      <w:pPr>
        <w:pStyle w:val="ListParagraph"/>
        <w:numPr>
          <w:ilvl w:val="0"/>
          <w:numId w:val="12"/>
        </w:numPr>
        <w:spacing w:before="0" w:after="0" w:line="240" w:lineRule="auto"/>
        <w:jc w:val="both"/>
        <w:rPr>
          <w:sz w:val="22"/>
          <w:szCs w:val="22"/>
        </w:rPr>
      </w:pPr>
      <w:r w:rsidRPr="00DF615B">
        <w:rPr>
          <w:sz w:val="22"/>
          <w:szCs w:val="22"/>
        </w:rPr>
        <w:t>NHS number</w:t>
      </w:r>
    </w:p>
    <w:p w14:paraId="4A2D3D48" w14:textId="7FAC88F4" w:rsidR="00ED053A" w:rsidRDefault="00ED053A" w:rsidP="00ED053A">
      <w:pPr>
        <w:pStyle w:val="ListParagraph"/>
        <w:numPr>
          <w:ilvl w:val="0"/>
          <w:numId w:val="12"/>
        </w:numPr>
        <w:spacing w:before="0" w:after="0" w:line="240" w:lineRule="auto"/>
        <w:jc w:val="both"/>
        <w:rPr>
          <w:sz w:val="22"/>
          <w:szCs w:val="22"/>
        </w:rPr>
      </w:pPr>
      <w:r w:rsidRPr="00DF615B">
        <w:rPr>
          <w:sz w:val="22"/>
          <w:szCs w:val="22"/>
        </w:rPr>
        <w:t xml:space="preserve">Contact details </w:t>
      </w:r>
    </w:p>
    <w:p w14:paraId="00096B5D" w14:textId="77777777" w:rsidR="00ED053A" w:rsidRPr="00DF615B" w:rsidRDefault="00ED053A" w:rsidP="00DF615B">
      <w:pPr>
        <w:spacing w:before="0" w:after="0" w:line="240" w:lineRule="auto"/>
        <w:jc w:val="both"/>
        <w:rPr>
          <w:sz w:val="22"/>
          <w:szCs w:val="22"/>
        </w:rPr>
      </w:pPr>
    </w:p>
    <w:p w14:paraId="4494C940" w14:textId="77777777" w:rsidR="00ED053A" w:rsidRPr="00DF615B" w:rsidRDefault="00ED053A" w:rsidP="00ED053A">
      <w:pPr>
        <w:spacing w:line="360" w:lineRule="auto"/>
        <w:jc w:val="both"/>
        <w:rPr>
          <w:b/>
          <w:sz w:val="22"/>
          <w:szCs w:val="22"/>
        </w:rPr>
      </w:pPr>
      <w:r w:rsidRPr="00DF615B">
        <w:rPr>
          <w:sz w:val="22"/>
          <w:szCs w:val="22"/>
        </w:rPr>
        <w:t>People within the College and study team (see section sharing your information with others) will use this information to do the research or to check your records to make sure that research is being done properly and the information held (such as contact details) is accurate.</w:t>
      </w:r>
      <w:r w:rsidRPr="00DF615B">
        <w:rPr>
          <w:b/>
          <w:sz w:val="22"/>
          <w:szCs w:val="22"/>
        </w:rPr>
        <w:t xml:space="preserve"> </w:t>
      </w:r>
      <w:r w:rsidRPr="00DF615B">
        <w:rPr>
          <w:sz w:val="22"/>
          <w:szCs w:val="22"/>
        </w:rPr>
        <w:t xml:space="preserve">People who </w:t>
      </w:r>
      <w:r w:rsidRPr="00DF615B">
        <w:rPr>
          <w:sz w:val="22"/>
          <w:szCs w:val="22"/>
        </w:rPr>
        <w:lastRenderedPageBreak/>
        <w:t>do not need to know who you are will not be able to see your name or contact details. Your data will have a code number instead. </w:t>
      </w:r>
    </w:p>
    <w:p w14:paraId="1AF96AC7" w14:textId="77777777" w:rsidR="00ED053A" w:rsidRPr="00DF615B" w:rsidRDefault="00ED053A" w:rsidP="00ED053A">
      <w:pPr>
        <w:spacing w:after="300"/>
        <w:rPr>
          <w:rFonts w:cs="Arial"/>
          <w:i/>
          <w:iCs/>
          <w:sz w:val="22"/>
          <w:szCs w:val="22"/>
        </w:rPr>
      </w:pPr>
      <w:r w:rsidRPr="00DF615B">
        <w:rPr>
          <w:rFonts w:cstheme="minorHAnsi"/>
          <w:bCs/>
          <w:sz w:val="22"/>
          <w:szCs w:val="22"/>
        </w:rPr>
        <w:t xml:space="preserve">Imperial College London </w:t>
      </w:r>
      <w:r w:rsidRPr="00DF615B">
        <w:rPr>
          <w:rFonts w:cs="Arial"/>
          <w:sz w:val="22"/>
          <w:szCs w:val="22"/>
        </w:rPr>
        <w:t>is the sponsor of this research, and is responsible for looking after your information. We will keep all information about you safe and secure by:</w:t>
      </w:r>
    </w:p>
    <w:p w14:paraId="6D82158E" w14:textId="77777777" w:rsidR="00ED053A" w:rsidRPr="00DF615B" w:rsidRDefault="00ED053A" w:rsidP="00DF615B">
      <w:pPr>
        <w:pStyle w:val="ListParagraph"/>
        <w:numPr>
          <w:ilvl w:val="0"/>
          <w:numId w:val="9"/>
        </w:numPr>
        <w:spacing w:before="0" w:after="300" w:line="240" w:lineRule="auto"/>
        <w:jc w:val="both"/>
        <w:rPr>
          <w:rFonts w:cs="Arial"/>
          <w:sz w:val="22"/>
          <w:szCs w:val="22"/>
        </w:rPr>
      </w:pPr>
      <w:r w:rsidRPr="00DF615B">
        <w:rPr>
          <w:rFonts w:cs="Arial"/>
          <w:sz w:val="22"/>
          <w:szCs w:val="22"/>
        </w:rPr>
        <w:t>Data management plans have been created and reviewed in line with Imperial’s Information Governance Policy Framework. This covers the collection, movement, processing and storage of the data.</w:t>
      </w:r>
    </w:p>
    <w:p w14:paraId="3281CA72" w14:textId="77777777" w:rsidR="00ED053A" w:rsidRPr="00DF615B" w:rsidRDefault="00ED053A" w:rsidP="00DF615B">
      <w:pPr>
        <w:pStyle w:val="ListParagraph"/>
        <w:numPr>
          <w:ilvl w:val="0"/>
          <w:numId w:val="9"/>
        </w:numPr>
        <w:spacing w:before="0" w:after="300" w:line="240" w:lineRule="auto"/>
        <w:jc w:val="both"/>
        <w:rPr>
          <w:rFonts w:cs="Arial"/>
          <w:sz w:val="22"/>
          <w:szCs w:val="22"/>
        </w:rPr>
      </w:pPr>
      <w:r w:rsidRPr="00DF615B">
        <w:rPr>
          <w:rFonts w:cs="Arial"/>
          <w:sz w:val="22"/>
          <w:szCs w:val="22"/>
        </w:rPr>
        <w:t>Data to be stored in a dedicated secure environment which underpins security measures.</w:t>
      </w:r>
    </w:p>
    <w:p w14:paraId="38403395" w14:textId="77777777" w:rsidR="00ED053A" w:rsidRPr="00DF615B" w:rsidRDefault="00ED053A" w:rsidP="00ED053A">
      <w:pPr>
        <w:pStyle w:val="ListParagraph"/>
        <w:numPr>
          <w:ilvl w:val="0"/>
          <w:numId w:val="9"/>
        </w:numPr>
        <w:spacing w:before="0" w:after="300" w:line="240" w:lineRule="auto"/>
        <w:rPr>
          <w:rFonts w:cs="Arial"/>
          <w:sz w:val="22"/>
          <w:szCs w:val="22"/>
        </w:rPr>
      </w:pPr>
      <w:r w:rsidRPr="00DF615B">
        <w:rPr>
          <w:rFonts w:cs="Arial"/>
          <w:sz w:val="22"/>
          <w:szCs w:val="22"/>
        </w:rPr>
        <w:t>Robust pseudonymisation has been implemented to prevent identification</w:t>
      </w:r>
    </w:p>
    <w:p w14:paraId="1207AF80" w14:textId="77777777" w:rsidR="00ED053A" w:rsidRPr="00DF615B" w:rsidRDefault="00ED053A" w:rsidP="00DF615B">
      <w:pPr>
        <w:pStyle w:val="ListParagraph"/>
        <w:numPr>
          <w:ilvl w:val="0"/>
          <w:numId w:val="9"/>
        </w:numPr>
        <w:spacing w:before="0" w:after="300" w:line="240" w:lineRule="auto"/>
        <w:jc w:val="both"/>
        <w:rPr>
          <w:rFonts w:cs="Arial"/>
          <w:sz w:val="22"/>
          <w:szCs w:val="22"/>
        </w:rPr>
      </w:pPr>
      <w:r w:rsidRPr="00DF615B">
        <w:rPr>
          <w:rFonts w:cs="Arial"/>
          <w:sz w:val="22"/>
          <w:szCs w:val="22"/>
        </w:rPr>
        <w:t>Access controls have been implemented to ensure only key personnel can access the data.</w:t>
      </w:r>
    </w:p>
    <w:p w14:paraId="4BE48935" w14:textId="77777777" w:rsidR="00ED053A" w:rsidRPr="00DF615B" w:rsidRDefault="00ED053A" w:rsidP="00ED053A">
      <w:pPr>
        <w:spacing w:line="360" w:lineRule="auto"/>
        <w:jc w:val="both"/>
        <w:rPr>
          <w:sz w:val="22"/>
          <w:szCs w:val="22"/>
        </w:rPr>
      </w:pPr>
      <w:r w:rsidRPr="00DF615B">
        <w:rPr>
          <w:sz w:val="22"/>
          <w:szCs w:val="22"/>
        </w:rPr>
        <w:t>Once we have finished the study, we will keep some of the data so we can check the results. We will write our reports in a way that no-one can work out that you took part in the study.</w:t>
      </w:r>
    </w:p>
    <w:p w14:paraId="19708994" w14:textId="77777777" w:rsidR="00ED053A" w:rsidRPr="00DF615B" w:rsidRDefault="00ED053A" w:rsidP="00DF615B">
      <w:pPr>
        <w:jc w:val="both"/>
        <w:rPr>
          <w:rFonts w:cstheme="minorHAnsi"/>
          <w:sz w:val="22"/>
          <w:szCs w:val="22"/>
        </w:rPr>
      </w:pPr>
      <w:r w:rsidRPr="00DF615B">
        <w:rPr>
          <w:rFonts w:cstheme="minorHAnsi"/>
          <w:sz w:val="22"/>
          <w:szCs w:val="22"/>
        </w:rPr>
        <w:t>As a university we use personally-identifiable information to conduct research to improve health care and services. As a publicly-funded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 Our legal basis for using your information under the General Data Protection Regulation (GDPR) and the Data Protection Act 2018, is as follows:</w:t>
      </w:r>
    </w:p>
    <w:p w14:paraId="7E7CD89A" w14:textId="77777777" w:rsidR="00ED053A" w:rsidRDefault="00ED053A" w:rsidP="00DF615B">
      <w:pPr>
        <w:pStyle w:val="ListParagraph"/>
        <w:numPr>
          <w:ilvl w:val="0"/>
          <w:numId w:val="13"/>
        </w:numPr>
        <w:jc w:val="both"/>
        <w:rPr>
          <w:rFonts w:cstheme="minorHAnsi"/>
          <w:sz w:val="22"/>
          <w:szCs w:val="22"/>
        </w:rPr>
      </w:pPr>
      <w:r w:rsidRPr="00DF615B">
        <w:rPr>
          <w:rFonts w:cstheme="minorHAnsi"/>
          <w:sz w:val="22"/>
          <w:szCs w:val="22"/>
        </w:rPr>
        <w:t xml:space="preserve">Imperial College London - “performance of a task carried out in the public interest”; Health and care research should serve the public interest, which means that we have to demonstrate that our research serves the interests of society as a whole. We do this by following the </w:t>
      </w:r>
      <w:hyperlink r:id="rId11">
        <w:r w:rsidRPr="00DF615B">
          <w:rPr>
            <w:rStyle w:val="Hyperlink"/>
            <w:rFonts w:cstheme="minorHAnsi"/>
            <w:color w:val="0070C0"/>
            <w:sz w:val="22"/>
            <w:szCs w:val="22"/>
          </w:rPr>
          <w:t>UK Policy Framework for Health and Social Care Research</w:t>
        </w:r>
      </w:hyperlink>
    </w:p>
    <w:p w14:paraId="00B6F094" w14:textId="01CD8071" w:rsidR="002F557C" w:rsidRPr="00257CD6" w:rsidRDefault="00ED053A" w:rsidP="00DF615B">
      <w:pPr>
        <w:tabs>
          <w:tab w:val="left" w:pos="3582"/>
        </w:tabs>
        <w:jc w:val="both"/>
        <w:rPr>
          <w:rFonts w:cs="Calibri"/>
          <w:color w:val="000000"/>
          <w:sz w:val="22"/>
          <w:szCs w:val="22"/>
          <w:shd w:val="clear" w:color="auto" w:fill="FFFFFF"/>
        </w:rPr>
      </w:pPr>
      <w:r w:rsidRPr="00DF615B">
        <w:rPr>
          <w:rFonts w:cstheme="minorHAnsi"/>
          <w:sz w:val="22"/>
          <w:szCs w:val="22"/>
        </w:rPr>
        <w:t>Where special category personal information is involved (most commonly health data, biometric data i.e. finger prints or facial recognition and genetic data, racial and ethnic data etc.), Imperial College London relies on “scientific or historical research purposes or statistical purposes</w:t>
      </w:r>
      <w:r w:rsidR="00134E3B">
        <w:rPr>
          <w:rFonts w:cstheme="minorHAnsi"/>
          <w:sz w:val="22"/>
          <w:szCs w:val="22"/>
        </w:rPr>
        <w:t>’’</w:t>
      </w:r>
      <w:r w:rsidR="00417AEB">
        <w:rPr>
          <w:rFonts w:cstheme="minorHAnsi"/>
          <w:sz w:val="22"/>
          <w:szCs w:val="22"/>
        </w:rPr>
        <w:t>.</w:t>
      </w:r>
    </w:p>
    <w:p w14:paraId="053800FC" w14:textId="642292FB" w:rsidR="002F557C" w:rsidRPr="007747E6" w:rsidRDefault="002F557C" w:rsidP="002F557C">
      <w:pPr>
        <w:pStyle w:val="Heading1"/>
        <w:rPr>
          <w:rFonts w:eastAsia="Calibri"/>
        </w:rPr>
      </w:pPr>
      <w:r>
        <w:t xml:space="preserve"> </w:t>
      </w:r>
      <w:r w:rsidRPr="0318E5B6">
        <w:rPr>
          <w:rFonts w:eastAsia="Calibri"/>
        </w:rPr>
        <w:t xml:space="preserve">International </w:t>
      </w:r>
      <w:r w:rsidR="42460314" w:rsidRPr="0318E5B6">
        <w:rPr>
          <w:rFonts w:eastAsia="Calibri"/>
        </w:rPr>
        <w:t>transfers</w:t>
      </w:r>
      <w:r w:rsidRPr="0318E5B6">
        <w:rPr>
          <w:rFonts w:eastAsia="Calibri"/>
        </w:rPr>
        <w:t xml:space="preserve"> </w:t>
      </w:r>
    </w:p>
    <w:p w14:paraId="30BC3456" w14:textId="77777777" w:rsidR="00764221" w:rsidRPr="00764221" w:rsidRDefault="00764221" w:rsidP="00764221">
      <w:pPr>
        <w:jc w:val="both"/>
        <w:rPr>
          <w:rFonts w:eastAsia="Arial"/>
          <w:sz w:val="22"/>
          <w:szCs w:val="22"/>
        </w:rPr>
      </w:pPr>
      <w:r w:rsidRPr="00764221">
        <w:rPr>
          <w:rFonts w:eastAsia="Arial"/>
          <w:sz w:val="22"/>
          <w:szCs w:val="22"/>
        </w:rPr>
        <w:t>We may share data about you outside the UK for research related purposes to:</w:t>
      </w:r>
    </w:p>
    <w:p w14:paraId="3F309AF0" w14:textId="771D5BC9" w:rsidR="00764221" w:rsidRPr="00DF615B" w:rsidRDefault="00764221" w:rsidP="00DF615B">
      <w:pPr>
        <w:pStyle w:val="ListParagraph"/>
        <w:numPr>
          <w:ilvl w:val="0"/>
          <w:numId w:val="14"/>
        </w:numPr>
        <w:jc w:val="both"/>
        <w:rPr>
          <w:rFonts w:eastAsia="Arial"/>
          <w:sz w:val="22"/>
          <w:szCs w:val="22"/>
        </w:rPr>
      </w:pPr>
      <w:r w:rsidRPr="00DF615B">
        <w:rPr>
          <w:rFonts w:eastAsia="Arial"/>
          <w:sz w:val="22"/>
          <w:szCs w:val="22"/>
        </w:rPr>
        <w:t>Where necessary to provide access to a data processor / service provider who will utilise your personal data as instructed by us.</w:t>
      </w:r>
    </w:p>
    <w:p w14:paraId="46B4BEE8" w14:textId="11B176B9" w:rsidR="00764221" w:rsidRPr="00DF615B" w:rsidRDefault="00764221" w:rsidP="00DF615B">
      <w:pPr>
        <w:pStyle w:val="ListParagraph"/>
        <w:numPr>
          <w:ilvl w:val="0"/>
          <w:numId w:val="14"/>
        </w:numPr>
        <w:jc w:val="both"/>
        <w:rPr>
          <w:rFonts w:eastAsia="Arial"/>
          <w:sz w:val="22"/>
          <w:szCs w:val="22"/>
        </w:rPr>
      </w:pPr>
      <w:r w:rsidRPr="00DF615B">
        <w:rPr>
          <w:rFonts w:eastAsia="Arial"/>
          <w:sz w:val="22"/>
          <w:szCs w:val="22"/>
        </w:rPr>
        <w:t>Where necessary to share with a third party organisation / collaborator who are also involved in the study.</w:t>
      </w:r>
    </w:p>
    <w:p w14:paraId="1F0C9C54" w14:textId="33B7F89C" w:rsidR="00764221" w:rsidRPr="00DF615B" w:rsidRDefault="00764221" w:rsidP="00DF615B">
      <w:pPr>
        <w:pStyle w:val="ListParagraph"/>
        <w:numPr>
          <w:ilvl w:val="0"/>
          <w:numId w:val="14"/>
        </w:numPr>
        <w:jc w:val="both"/>
        <w:rPr>
          <w:rFonts w:eastAsia="Arial"/>
          <w:sz w:val="22"/>
          <w:szCs w:val="22"/>
        </w:rPr>
      </w:pPr>
      <w:r w:rsidRPr="00DF615B">
        <w:rPr>
          <w:rFonts w:eastAsia="Arial"/>
          <w:sz w:val="22"/>
          <w:szCs w:val="22"/>
        </w:rPr>
        <w:t>Where data has been collected from outside the UK and requires additional transfer(s) as part of the study activity.</w:t>
      </w:r>
    </w:p>
    <w:p w14:paraId="41D61862" w14:textId="77777777" w:rsidR="00764221" w:rsidRPr="00764221" w:rsidRDefault="00764221" w:rsidP="00764221">
      <w:pPr>
        <w:jc w:val="both"/>
        <w:rPr>
          <w:rFonts w:eastAsia="Arial"/>
          <w:sz w:val="22"/>
          <w:szCs w:val="22"/>
        </w:rPr>
      </w:pPr>
      <w:r w:rsidRPr="00764221">
        <w:rPr>
          <w:rFonts w:eastAsia="Arial"/>
          <w:sz w:val="22"/>
          <w:szCs w:val="22"/>
        </w:rPr>
        <w:t>If this happens, we will only share the data that is needed. We will also make sure you can’t be identified from the data that is shared where possible.</w:t>
      </w:r>
      <w:r w:rsidRPr="00764221">
        <w:rPr>
          <w:rFonts w:ascii="Arial" w:eastAsia="Arial" w:hAnsi="Arial" w:cs="Arial"/>
          <w:sz w:val="22"/>
          <w:szCs w:val="22"/>
        </w:rPr>
        <w:t> </w:t>
      </w:r>
      <w:r w:rsidRPr="00764221">
        <w:rPr>
          <w:rFonts w:eastAsia="Arial"/>
          <w:sz w:val="22"/>
          <w:szCs w:val="22"/>
        </w:rPr>
        <w:t xml:space="preserve">This may not be possible under certain </w:t>
      </w:r>
      <w:r w:rsidRPr="00764221">
        <w:rPr>
          <w:rFonts w:eastAsia="Arial"/>
          <w:sz w:val="22"/>
          <w:szCs w:val="22"/>
        </w:rPr>
        <w:lastRenderedPageBreak/>
        <w:t xml:space="preserve">circumstances </w:t>
      </w:r>
      <w:r w:rsidRPr="00764221">
        <w:rPr>
          <w:rFonts w:ascii="Aptos" w:eastAsia="Arial" w:hAnsi="Aptos" w:cs="Aptos"/>
          <w:sz w:val="22"/>
          <w:szCs w:val="22"/>
        </w:rPr>
        <w:t>–</w:t>
      </w:r>
      <w:r w:rsidRPr="00764221">
        <w:rPr>
          <w:rFonts w:eastAsia="Arial"/>
          <w:sz w:val="22"/>
          <w:szCs w:val="22"/>
        </w:rPr>
        <w:t xml:space="preserve"> for instance, if you have a rare illness, it may still be possible to identify you. If your data is shared outside the UK, it will be with the following sorts of organisations:</w:t>
      </w:r>
    </w:p>
    <w:p w14:paraId="4D724796" w14:textId="0EE51401" w:rsidR="00764221" w:rsidRDefault="00764221" w:rsidP="00DF615B">
      <w:pPr>
        <w:pStyle w:val="ListParagraph"/>
        <w:numPr>
          <w:ilvl w:val="1"/>
          <w:numId w:val="14"/>
        </w:numPr>
        <w:jc w:val="both"/>
        <w:rPr>
          <w:rFonts w:eastAsia="Arial"/>
          <w:sz w:val="22"/>
          <w:szCs w:val="22"/>
        </w:rPr>
      </w:pPr>
      <w:r w:rsidRPr="00DF615B">
        <w:rPr>
          <w:rFonts w:eastAsia="Arial"/>
          <w:sz w:val="22"/>
          <w:szCs w:val="22"/>
        </w:rPr>
        <w:t xml:space="preserve">Pharmaceutical Companies </w:t>
      </w:r>
    </w:p>
    <w:p w14:paraId="2566F1D7" w14:textId="0FD86C70" w:rsidR="00C05F1B" w:rsidRPr="00C05F1B" w:rsidRDefault="00C05F1B" w:rsidP="00C05F1B">
      <w:pPr>
        <w:pStyle w:val="ListParagraph"/>
        <w:numPr>
          <w:ilvl w:val="1"/>
          <w:numId w:val="14"/>
        </w:numPr>
        <w:jc w:val="both"/>
        <w:rPr>
          <w:rFonts w:eastAsia="Arial"/>
          <w:sz w:val="22"/>
          <w:szCs w:val="22"/>
        </w:rPr>
      </w:pPr>
      <w:r w:rsidRPr="73051A3C">
        <w:rPr>
          <w:rFonts w:eastAsia="Arial"/>
          <w:sz w:val="22"/>
          <w:szCs w:val="22"/>
        </w:rPr>
        <w:t>Diagnostic Companies</w:t>
      </w:r>
    </w:p>
    <w:p w14:paraId="3431131E" w14:textId="7A0E5AE5" w:rsidR="00764221" w:rsidRPr="00DF615B" w:rsidRDefault="00764221" w:rsidP="00DF615B">
      <w:pPr>
        <w:pStyle w:val="ListParagraph"/>
        <w:numPr>
          <w:ilvl w:val="1"/>
          <w:numId w:val="14"/>
        </w:numPr>
        <w:jc w:val="both"/>
        <w:rPr>
          <w:rFonts w:eastAsia="Arial"/>
          <w:sz w:val="22"/>
          <w:szCs w:val="22"/>
        </w:rPr>
      </w:pPr>
      <w:r w:rsidRPr="00DF615B">
        <w:rPr>
          <w:rFonts w:eastAsia="Arial"/>
          <w:sz w:val="22"/>
          <w:szCs w:val="22"/>
        </w:rPr>
        <w:t xml:space="preserve">Research and Academic Institutions </w:t>
      </w:r>
    </w:p>
    <w:p w14:paraId="671D7B6F" w14:textId="591EEAE8" w:rsidR="00764221" w:rsidRPr="00DF615B" w:rsidRDefault="00764221" w:rsidP="00DF615B">
      <w:pPr>
        <w:pStyle w:val="ListParagraph"/>
        <w:numPr>
          <w:ilvl w:val="1"/>
          <w:numId w:val="14"/>
        </w:numPr>
        <w:jc w:val="both"/>
        <w:rPr>
          <w:rFonts w:eastAsia="Arial"/>
          <w:sz w:val="22"/>
          <w:szCs w:val="22"/>
        </w:rPr>
      </w:pPr>
      <w:r w:rsidRPr="00DF615B">
        <w:rPr>
          <w:rFonts w:eastAsia="Arial"/>
          <w:sz w:val="22"/>
          <w:szCs w:val="22"/>
        </w:rPr>
        <w:t>Clinical Trial Software Companies</w:t>
      </w:r>
    </w:p>
    <w:p w14:paraId="71152F35" w14:textId="77777777" w:rsidR="00764221" w:rsidRPr="00764221" w:rsidRDefault="00764221" w:rsidP="00764221">
      <w:pPr>
        <w:jc w:val="both"/>
        <w:rPr>
          <w:rFonts w:eastAsia="Arial"/>
          <w:sz w:val="22"/>
          <w:szCs w:val="22"/>
        </w:rPr>
      </w:pPr>
      <w:r w:rsidRPr="00764221">
        <w:rPr>
          <w:rFonts w:eastAsia="Arial"/>
          <w:sz w:val="22"/>
          <w:szCs w:val="22"/>
        </w:rPr>
        <w:t>We will make sure your data is protected. Anyone who accesses your data outside the UK must do what we tell them so that your data has a similar level of protection as it does under UK law. We will make sure your data is safe outside the UK by doing the following:</w:t>
      </w:r>
    </w:p>
    <w:p w14:paraId="54C0F4F2" w14:textId="2965629E" w:rsidR="00764221" w:rsidRPr="00DF615B" w:rsidRDefault="00764221" w:rsidP="00DF615B">
      <w:pPr>
        <w:pStyle w:val="ListParagraph"/>
        <w:numPr>
          <w:ilvl w:val="0"/>
          <w:numId w:val="14"/>
        </w:numPr>
        <w:jc w:val="both"/>
        <w:rPr>
          <w:rFonts w:eastAsia="Arial"/>
          <w:sz w:val="22"/>
          <w:szCs w:val="22"/>
        </w:rPr>
      </w:pPr>
      <w:r w:rsidRPr="00DF615B">
        <w:rPr>
          <w:rFonts w:eastAsia="Arial"/>
          <w:sz w:val="22"/>
          <w:szCs w:val="22"/>
        </w:rPr>
        <w:t>some of the countries your data will be shared with have an adequacy decision in place. This means that we know their laws offer a similar level of protection to data protection laws in the UK</w:t>
      </w:r>
    </w:p>
    <w:p w14:paraId="0981C8F3" w14:textId="0D6C0887" w:rsidR="00764221" w:rsidRPr="00DF615B" w:rsidRDefault="00764221" w:rsidP="00DF615B">
      <w:pPr>
        <w:pStyle w:val="ListParagraph"/>
        <w:numPr>
          <w:ilvl w:val="0"/>
          <w:numId w:val="14"/>
        </w:numPr>
        <w:jc w:val="both"/>
        <w:rPr>
          <w:rFonts w:eastAsia="Arial"/>
          <w:sz w:val="22"/>
          <w:szCs w:val="22"/>
        </w:rPr>
      </w:pPr>
      <w:r w:rsidRPr="00DF615B">
        <w:rPr>
          <w:rFonts w:eastAsia="Arial"/>
          <w:sz w:val="22"/>
          <w:szCs w:val="22"/>
        </w:rPr>
        <w:t xml:space="preserve">we use specific contracts which stipulates that personal data must maintain the same level of protection when outside the UK as it has within the UK. For further details visit the Information Commissioner’s Office (ICO) website - www.ico.org.uk </w:t>
      </w:r>
    </w:p>
    <w:p w14:paraId="5306CE5E" w14:textId="4CFFF00D" w:rsidR="00764221" w:rsidRPr="00DF615B" w:rsidRDefault="00764221" w:rsidP="00DF615B">
      <w:pPr>
        <w:pStyle w:val="ListParagraph"/>
        <w:numPr>
          <w:ilvl w:val="0"/>
          <w:numId w:val="14"/>
        </w:numPr>
        <w:jc w:val="both"/>
        <w:rPr>
          <w:rFonts w:eastAsia="Arial"/>
          <w:sz w:val="22"/>
          <w:szCs w:val="22"/>
        </w:rPr>
      </w:pPr>
      <w:r w:rsidRPr="00DF615B">
        <w:rPr>
          <w:rFonts w:eastAsia="Arial"/>
          <w:sz w:val="22"/>
          <w:szCs w:val="22"/>
        </w:rPr>
        <w:t>we do not allow those who access your data outside the UK to use it for anything other than what our written contract with them says</w:t>
      </w:r>
    </w:p>
    <w:p w14:paraId="4727DFEA" w14:textId="2D83560B" w:rsidR="00764221" w:rsidRPr="00DF615B" w:rsidRDefault="00764221" w:rsidP="00DF615B">
      <w:pPr>
        <w:pStyle w:val="ListParagraph"/>
        <w:numPr>
          <w:ilvl w:val="0"/>
          <w:numId w:val="14"/>
        </w:numPr>
        <w:jc w:val="both"/>
        <w:rPr>
          <w:rFonts w:eastAsia="Arial"/>
          <w:sz w:val="22"/>
          <w:szCs w:val="22"/>
        </w:rPr>
      </w:pPr>
      <w:r w:rsidRPr="00DF615B">
        <w:rPr>
          <w:rFonts w:eastAsia="Arial"/>
          <w:sz w:val="22"/>
          <w:szCs w:val="22"/>
        </w:rPr>
        <w:t>we need other organisations to have appropriate security measures to protect your data which are consistent with the data security and confidentiality obligations we have. This includes having appropriate measures to protect your data against accidental loss and unauthorised access, use, changes or sharing</w:t>
      </w:r>
    </w:p>
    <w:p w14:paraId="54869EA9" w14:textId="5438C1AF" w:rsidR="0318E5B6" w:rsidRPr="00DF615B" w:rsidRDefault="00764221" w:rsidP="00DF615B">
      <w:pPr>
        <w:pStyle w:val="ListParagraph"/>
        <w:numPr>
          <w:ilvl w:val="0"/>
          <w:numId w:val="14"/>
        </w:numPr>
        <w:jc w:val="both"/>
        <w:rPr>
          <w:rFonts w:eastAsia="Arial"/>
          <w:sz w:val="22"/>
          <w:szCs w:val="22"/>
        </w:rPr>
      </w:pPr>
      <w:r w:rsidRPr="00DF615B">
        <w:rPr>
          <w:rFonts w:eastAsia="Arial"/>
          <w:sz w:val="22"/>
          <w:szCs w:val="22"/>
        </w:rPr>
        <w:t xml:space="preserve">we have procedures in place to deal with any suspected personal data breach. For further details about UK breach reporting rules visit the Information Commissioner's Office (ICO) website - </w:t>
      </w:r>
      <w:hyperlink r:id="rId12" w:anchor="whendowe" w:history="1">
        <w:r w:rsidRPr="00764221">
          <w:rPr>
            <w:rStyle w:val="Hyperlink"/>
            <w:rFonts w:eastAsia="Arial"/>
            <w:sz w:val="22"/>
            <w:szCs w:val="22"/>
          </w:rPr>
          <w:t>Personal data breaches: a guide | ICO</w:t>
        </w:r>
      </w:hyperlink>
    </w:p>
    <w:p w14:paraId="104750FE" w14:textId="77777777" w:rsidR="002F557C" w:rsidRPr="00257CD6" w:rsidRDefault="002F557C" w:rsidP="002F557C">
      <w:pPr>
        <w:tabs>
          <w:tab w:val="left" w:pos="3582"/>
        </w:tabs>
        <w:rPr>
          <w:rFonts w:cs="Calibri"/>
          <w:color w:val="000000"/>
          <w:sz w:val="22"/>
          <w:szCs w:val="22"/>
          <w:shd w:val="clear" w:color="auto" w:fill="FFFFFF"/>
        </w:rPr>
      </w:pPr>
    </w:p>
    <w:p w14:paraId="2B8D1508" w14:textId="32360E18" w:rsidR="002F557C" w:rsidRPr="002F557C" w:rsidRDefault="002F557C" w:rsidP="002F557C">
      <w:pPr>
        <w:pStyle w:val="Heading1"/>
        <w:rPr>
          <w:rFonts w:eastAsia="Calibri"/>
        </w:rPr>
      </w:pPr>
      <w:r w:rsidRPr="002F557C">
        <w:t xml:space="preserve"> </w:t>
      </w:r>
      <w:r w:rsidRPr="002F557C">
        <w:rPr>
          <w:rFonts w:eastAsia="Calibri"/>
        </w:rPr>
        <w:t>Sharing your information with others</w:t>
      </w:r>
    </w:p>
    <w:p w14:paraId="270570AD" w14:textId="77777777" w:rsidR="002F557C" w:rsidRDefault="002F557C" w:rsidP="002F557C">
      <w:pPr>
        <w:spacing w:before="0" w:after="60" w:line="259" w:lineRule="auto"/>
        <w:rPr>
          <w:rFonts w:eastAsia="Calibri" w:cs="Arial"/>
          <w:sz w:val="22"/>
          <w:szCs w:val="22"/>
        </w:rPr>
      </w:pPr>
    </w:p>
    <w:p w14:paraId="3D79BAC5" w14:textId="77777777" w:rsidR="00764221" w:rsidRDefault="00764221" w:rsidP="00764221">
      <w:pPr>
        <w:spacing w:before="0" w:after="60" w:line="259" w:lineRule="auto"/>
        <w:rPr>
          <w:rFonts w:eastAsia="Calibri" w:cs="Arial"/>
          <w:sz w:val="22"/>
          <w:szCs w:val="22"/>
        </w:rPr>
      </w:pPr>
      <w:r w:rsidRPr="00764221">
        <w:rPr>
          <w:rFonts w:eastAsia="Calibri" w:cs="Arial"/>
          <w:sz w:val="22"/>
          <w:szCs w:val="22"/>
        </w:rPr>
        <w:t xml:space="preserve">We will only share your personal data with certain third parties for the purposes referred to in this participant information sheet and by relying on the legal basis for processing your data as set out above. </w:t>
      </w:r>
    </w:p>
    <w:p w14:paraId="3865904E" w14:textId="5EF6FDA3" w:rsidR="00764221" w:rsidRDefault="00764221" w:rsidP="00DF615B">
      <w:pPr>
        <w:pStyle w:val="ListParagraph"/>
        <w:numPr>
          <w:ilvl w:val="0"/>
          <w:numId w:val="17"/>
        </w:numPr>
        <w:spacing w:before="0" w:after="60" w:line="259" w:lineRule="auto"/>
        <w:jc w:val="both"/>
        <w:rPr>
          <w:rFonts w:eastAsia="Calibri" w:cs="Arial"/>
          <w:sz w:val="22"/>
          <w:szCs w:val="22"/>
        </w:rPr>
      </w:pPr>
      <w:r w:rsidRPr="00DF615B">
        <w:rPr>
          <w:rFonts w:eastAsia="Calibri" w:cs="Arial"/>
          <w:sz w:val="22"/>
          <w:szCs w:val="22"/>
        </w:rPr>
        <w:t>Other Imperial College London employees (including staff involved directly with the research study or as part of certain secondary activities which may include support functions, internal audits, ensuring accuracy of contact details etc.), Imperial College London agents, contractors and service providers (for example, suppliers of printing and mailing services, email communication services or web services, or suppliers who help us carry out any of the activities described above). Our third</w:t>
      </w:r>
      <w:r w:rsidR="00A17FFA">
        <w:rPr>
          <w:rFonts w:eastAsia="Calibri" w:cs="Arial"/>
          <w:sz w:val="22"/>
          <w:szCs w:val="22"/>
        </w:rPr>
        <w:t>-</w:t>
      </w:r>
      <w:r w:rsidRPr="00DF615B">
        <w:rPr>
          <w:rFonts w:eastAsia="Calibri" w:cs="Arial"/>
          <w:sz w:val="22"/>
          <w:szCs w:val="22"/>
        </w:rPr>
        <w:t>party service providers are required to enter into data processing agreements with us. We only permit them to process your personal data for specified purposes and in accordance with our policies.</w:t>
      </w:r>
    </w:p>
    <w:p w14:paraId="0C7CD92B" w14:textId="77777777" w:rsidR="00764221" w:rsidRDefault="00764221" w:rsidP="00764221">
      <w:pPr>
        <w:pStyle w:val="ListParagraph"/>
        <w:spacing w:before="0" w:after="60" w:line="259" w:lineRule="auto"/>
        <w:rPr>
          <w:rFonts w:eastAsia="Calibri" w:cs="Arial"/>
          <w:sz w:val="22"/>
          <w:szCs w:val="22"/>
        </w:rPr>
      </w:pPr>
    </w:p>
    <w:p w14:paraId="775F3D6F" w14:textId="77777777" w:rsidR="00764221" w:rsidRDefault="00764221" w:rsidP="00764221">
      <w:pPr>
        <w:pStyle w:val="ListParagraph"/>
        <w:spacing w:before="0" w:after="60" w:line="259" w:lineRule="auto"/>
        <w:rPr>
          <w:rFonts w:eastAsia="Calibri" w:cs="Arial"/>
          <w:sz w:val="22"/>
          <w:szCs w:val="22"/>
        </w:rPr>
      </w:pPr>
    </w:p>
    <w:p w14:paraId="01F574DA" w14:textId="77777777" w:rsidR="00A17FFA" w:rsidRDefault="00A17FFA" w:rsidP="00764221">
      <w:pPr>
        <w:pStyle w:val="ListParagraph"/>
        <w:spacing w:before="0" w:after="60" w:line="259" w:lineRule="auto"/>
        <w:rPr>
          <w:rFonts w:eastAsia="Calibri" w:cs="Arial"/>
          <w:sz w:val="22"/>
          <w:szCs w:val="22"/>
        </w:rPr>
      </w:pPr>
    </w:p>
    <w:p w14:paraId="463AC1A0" w14:textId="77777777" w:rsidR="00A17FFA" w:rsidRDefault="00A17FFA" w:rsidP="00DF615B">
      <w:pPr>
        <w:pStyle w:val="ListParagraph"/>
        <w:spacing w:before="0" w:after="60" w:line="259" w:lineRule="auto"/>
        <w:rPr>
          <w:rFonts w:eastAsia="Calibri" w:cs="Arial"/>
          <w:sz w:val="22"/>
          <w:szCs w:val="22"/>
        </w:rPr>
      </w:pPr>
    </w:p>
    <w:p w14:paraId="26AA00B5" w14:textId="77777777" w:rsidR="00764221" w:rsidRDefault="00764221" w:rsidP="00764221">
      <w:pPr>
        <w:pStyle w:val="ListParagraph"/>
        <w:numPr>
          <w:ilvl w:val="0"/>
          <w:numId w:val="17"/>
        </w:numPr>
        <w:spacing w:before="0" w:after="60" w:line="259" w:lineRule="auto"/>
        <w:rPr>
          <w:rFonts w:eastAsia="Calibri" w:cs="Arial"/>
          <w:sz w:val="22"/>
          <w:szCs w:val="22"/>
        </w:rPr>
      </w:pPr>
      <w:r w:rsidRPr="00DF615B">
        <w:rPr>
          <w:rFonts w:eastAsia="Calibri" w:cs="Arial"/>
          <w:sz w:val="22"/>
          <w:szCs w:val="22"/>
        </w:rPr>
        <w:t xml:space="preserve">Research Collaborators / Partners in the study </w:t>
      </w:r>
    </w:p>
    <w:p w14:paraId="104F0D6A" w14:textId="77777777" w:rsidR="00764221" w:rsidRDefault="00764221" w:rsidP="00DF615B">
      <w:pPr>
        <w:pStyle w:val="ListParagraph"/>
        <w:numPr>
          <w:ilvl w:val="1"/>
          <w:numId w:val="17"/>
        </w:numPr>
        <w:jc w:val="both"/>
        <w:rPr>
          <w:sz w:val="22"/>
          <w:szCs w:val="22"/>
        </w:rPr>
      </w:pPr>
      <w:r w:rsidRPr="00DF615B">
        <w:rPr>
          <w:sz w:val="22"/>
          <w:szCs w:val="22"/>
        </w:rPr>
        <w:t>In the analysis and writing-up of the results of the study some anonymised and de-identified data (so individual patients cannot be identified from it- it will not have a name or code on it) would be shared between research collaborators and partners. This would also be the case when assessing certain criteria, such as when they must decide if specific cases of an infection or illness meets a particular definition.</w:t>
      </w:r>
    </w:p>
    <w:p w14:paraId="7AFEDB5D" w14:textId="77777777" w:rsidR="00764221" w:rsidRPr="00764221" w:rsidRDefault="00764221" w:rsidP="00DF615B">
      <w:pPr>
        <w:pStyle w:val="ListParagraph"/>
        <w:numPr>
          <w:ilvl w:val="1"/>
          <w:numId w:val="17"/>
        </w:numPr>
        <w:jc w:val="both"/>
      </w:pPr>
      <w:r w:rsidRPr="00764221">
        <w:rPr>
          <w:sz w:val="22"/>
          <w:szCs w:val="22"/>
        </w:rPr>
        <w:t xml:space="preserve">Devices will be used in the study to process samples. Please note that your data may be shared with the device manufacturers. A collaboration agreement will be in place to ensure the safe handling of your data. </w:t>
      </w:r>
    </w:p>
    <w:p w14:paraId="27E81D39" w14:textId="77777777" w:rsidR="002F557C" w:rsidRPr="00DF615B" w:rsidRDefault="002F557C" w:rsidP="00DF615B">
      <w:pPr>
        <w:spacing w:before="0" w:after="60" w:line="259" w:lineRule="auto"/>
        <w:rPr>
          <w:rFonts w:eastAsia="Calibri" w:cs="Arial"/>
          <w:sz w:val="22"/>
          <w:szCs w:val="22"/>
        </w:rPr>
      </w:pPr>
    </w:p>
    <w:p w14:paraId="4C3D9262" w14:textId="6BB75183" w:rsidR="002F557C" w:rsidRPr="002F557C" w:rsidRDefault="002F557C" w:rsidP="002F557C">
      <w:pPr>
        <w:pStyle w:val="Heading1"/>
        <w:rPr>
          <w:rFonts w:eastAsia="Calibri"/>
        </w:rPr>
      </w:pPr>
      <w:r w:rsidRPr="002F557C">
        <w:rPr>
          <w:rFonts w:eastAsia="Calibri"/>
        </w:rPr>
        <w:t>Potential use of PANTHER study data for future research</w:t>
      </w:r>
    </w:p>
    <w:p w14:paraId="0ABDC8A7" w14:textId="77777777" w:rsidR="002F557C" w:rsidRDefault="002F557C" w:rsidP="007747E6">
      <w:pPr>
        <w:spacing w:before="0" w:after="60" w:line="259" w:lineRule="auto"/>
        <w:rPr>
          <w:rFonts w:ascii="Calibri" w:eastAsia="Calibri" w:hAnsi="Calibri" w:cs="Arial"/>
          <w:b/>
          <w:bCs/>
          <w:sz w:val="28"/>
          <w:szCs w:val="28"/>
        </w:rPr>
      </w:pPr>
    </w:p>
    <w:p w14:paraId="092C133C" w14:textId="1A356EBF" w:rsidR="00764221" w:rsidRPr="00764221" w:rsidRDefault="00764221" w:rsidP="00DF615B">
      <w:pPr>
        <w:spacing w:before="0" w:after="60" w:line="259" w:lineRule="auto"/>
        <w:jc w:val="both"/>
        <w:rPr>
          <w:rFonts w:eastAsia="Calibri" w:cs="Arial"/>
          <w:sz w:val="22"/>
          <w:szCs w:val="22"/>
        </w:rPr>
      </w:pPr>
      <w:r w:rsidRPr="00764221">
        <w:rPr>
          <w:rFonts w:eastAsia="Calibri" w:cs="Arial"/>
          <w:sz w:val="22"/>
          <w:szCs w:val="22"/>
        </w:rPr>
        <w:t xml:space="preserve">When you agree to take part in a research study, the information collected either as part of the study or in preparation for the study (such as contact details) may, if you consent, be provided to researchers running other research studies at Imperial College London and in other organisations which may be universities or organisations involved in research in this country or abroad. Your information will only be used to conduct research in accordance with legislation including the GDPR and the </w:t>
      </w:r>
      <w:hyperlink r:id="rId13" w:history="1">
        <w:r w:rsidRPr="00764221">
          <w:rPr>
            <w:rStyle w:val="Hyperlink"/>
            <w:rFonts w:eastAsia="Calibri" w:cs="Arial"/>
            <w:sz w:val="22"/>
            <w:szCs w:val="22"/>
          </w:rPr>
          <w:t>UK Policy Framework for Health and Social Care Research</w:t>
        </w:r>
      </w:hyperlink>
      <w:r w:rsidRPr="00764221">
        <w:rPr>
          <w:rFonts w:eastAsia="Calibri" w:cs="Arial"/>
          <w:sz w:val="22"/>
          <w:szCs w:val="22"/>
        </w:rPr>
        <w:t>.</w:t>
      </w:r>
    </w:p>
    <w:p w14:paraId="7AEA9725" w14:textId="77777777" w:rsidR="00764221" w:rsidRPr="00764221" w:rsidRDefault="00764221" w:rsidP="00DF615B">
      <w:pPr>
        <w:spacing w:before="0" w:after="60" w:line="259" w:lineRule="auto"/>
        <w:jc w:val="both"/>
        <w:rPr>
          <w:rFonts w:eastAsia="Calibri" w:cs="Arial"/>
          <w:sz w:val="22"/>
          <w:szCs w:val="22"/>
        </w:rPr>
      </w:pPr>
    </w:p>
    <w:p w14:paraId="53100FCC" w14:textId="52C12BA0" w:rsidR="00764221" w:rsidRDefault="00764221" w:rsidP="00DF615B">
      <w:pPr>
        <w:spacing w:before="0" w:after="60" w:line="259" w:lineRule="auto"/>
        <w:jc w:val="both"/>
        <w:rPr>
          <w:rFonts w:eastAsia="Calibri" w:cs="Arial"/>
          <w:sz w:val="22"/>
          <w:szCs w:val="22"/>
        </w:rPr>
      </w:pPr>
      <w:r w:rsidRPr="00764221">
        <w:rPr>
          <w:rFonts w:eastAsia="Calibri" w:cs="Arial"/>
          <w:sz w:val="22"/>
          <w:szCs w:val="22"/>
        </w:rPr>
        <w:t>This information will not identify you and will not be combined with other information in a way that could identify you, used against you or used to make decisions about you.</w:t>
      </w:r>
    </w:p>
    <w:p w14:paraId="7ABB8E20" w14:textId="77777777" w:rsidR="002F557C" w:rsidRPr="002F557C" w:rsidRDefault="002F557C" w:rsidP="007747E6">
      <w:pPr>
        <w:spacing w:before="0" w:after="60" w:line="259" w:lineRule="auto"/>
        <w:rPr>
          <w:rFonts w:eastAsia="Calibri" w:cs="Arial"/>
          <w:sz w:val="22"/>
          <w:szCs w:val="22"/>
        </w:rPr>
      </w:pPr>
    </w:p>
    <w:p w14:paraId="71FF9327" w14:textId="594BE7C1" w:rsidR="002F557C" w:rsidRPr="002F557C" w:rsidRDefault="005D240E" w:rsidP="002F557C">
      <w:pPr>
        <w:pStyle w:val="Heading1"/>
        <w:rPr>
          <w:rFonts w:eastAsia="Calibri"/>
        </w:rPr>
      </w:pPr>
      <w:r w:rsidRPr="005D240E">
        <w:rPr>
          <w:rFonts w:eastAsia="Calibri"/>
        </w:rPr>
        <w:t>COMMERCIALISATION</w:t>
      </w:r>
    </w:p>
    <w:p w14:paraId="7D6A4556" w14:textId="12824BC2" w:rsidR="002F557C" w:rsidRPr="002F557C" w:rsidRDefault="002F557C" w:rsidP="0318E5B6">
      <w:pPr>
        <w:spacing w:before="0" w:after="60" w:line="259" w:lineRule="auto"/>
        <w:rPr>
          <w:rFonts w:eastAsia="Calibri" w:cs="Arial"/>
          <w:sz w:val="22"/>
          <w:szCs w:val="22"/>
        </w:rPr>
      </w:pPr>
    </w:p>
    <w:p w14:paraId="71E543E8" w14:textId="77777777" w:rsidR="000B08E2" w:rsidRPr="000B08E2" w:rsidRDefault="000B08E2" w:rsidP="00DF615B">
      <w:pPr>
        <w:spacing w:before="0" w:after="60" w:line="259" w:lineRule="auto"/>
        <w:jc w:val="both"/>
        <w:rPr>
          <w:rFonts w:eastAsia="Calibri" w:cs="Arial"/>
          <w:sz w:val="22"/>
          <w:szCs w:val="22"/>
        </w:rPr>
      </w:pPr>
      <w:r w:rsidRPr="000B08E2">
        <w:rPr>
          <w:rFonts w:eastAsia="Calibri" w:cs="Arial"/>
          <w:sz w:val="22"/>
          <w:szCs w:val="22"/>
        </w:rPr>
        <w:t xml:space="preserve">Samples / data from the study may also be provided to </w:t>
      </w:r>
      <w:r w:rsidRPr="000B08E2">
        <w:rPr>
          <w:rFonts w:eastAsia="Calibri" w:cs="Arial"/>
          <w:sz w:val="22"/>
          <w:szCs w:val="22"/>
          <w:u w:val="single"/>
        </w:rPr>
        <w:t>organisations not named in this participant information sheet,</w:t>
      </w:r>
      <w:r w:rsidRPr="000B08E2">
        <w:rPr>
          <w:rFonts w:eastAsia="Calibri" w:cs="Arial"/>
          <w:sz w:val="22"/>
          <w:szCs w:val="22"/>
        </w:rPr>
        <w:t xml:space="preserve"> e.g. commercial organisations or non-commercial organisations for the purposes of undertaking the current study, future research studies or commercial purposes such as development by a company of a new test, product or treatment. We will ensure your name and any identifying details will NOT be given to these third parties, instead you will be identified by a unique study number with any sample / data analysis having the potential to generate ‘personal data’.  </w:t>
      </w:r>
    </w:p>
    <w:p w14:paraId="036B0396" w14:textId="77777777" w:rsidR="000B08E2" w:rsidRPr="000B08E2" w:rsidRDefault="000B08E2" w:rsidP="00DF615B">
      <w:pPr>
        <w:spacing w:before="0" w:after="60" w:line="259" w:lineRule="auto"/>
        <w:jc w:val="both"/>
        <w:rPr>
          <w:rFonts w:eastAsia="Calibri" w:cs="Arial"/>
          <w:sz w:val="22"/>
          <w:szCs w:val="22"/>
        </w:rPr>
      </w:pPr>
    </w:p>
    <w:p w14:paraId="3B753EF9" w14:textId="77777777" w:rsidR="000B08E2" w:rsidRDefault="000B08E2" w:rsidP="00DF615B">
      <w:pPr>
        <w:spacing w:before="0" w:after="60" w:line="259" w:lineRule="auto"/>
        <w:jc w:val="both"/>
        <w:rPr>
          <w:rFonts w:eastAsia="Calibri" w:cs="Arial"/>
          <w:sz w:val="22"/>
          <w:szCs w:val="22"/>
        </w:rPr>
      </w:pPr>
      <w:r w:rsidRPr="000B08E2">
        <w:rPr>
          <w:rFonts w:eastAsia="Calibri" w:cs="Arial"/>
          <w:sz w:val="22"/>
          <w:szCs w:val="22"/>
        </w:rPr>
        <w:t>Aggregated (combined) or anonymised data sets (all identifying information is removed) may also be created using your data (in a way which does not identify you individually) and be used for such research or commercial purposes where the purposes align to relevant legislation (including the GDPR) and wider aims of the study.  Your data will not be shared with a commercial organisation for marketing purposes.</w:t>
      </w:r>
    </w:p>
    <w:p w14:paraId="01476CFC" w14:textId="77777777" w:rsidR="00C05F1B" w:rsidRDefault="00C05F1B" w:rsidP="00DF615B">
      <w:pPr>
        <w:spacing w:before="0" w:after="60" w:line="259" w:lineRule="auto"/>
        <w:jc w:val="both"/>
        <w:rPr>
          <w:rFonts w:eastAsia="Calibri" w:cs="Arial"/>
          <w:sz w:val="22"/>
          <w:szCs w:val="22"/>
        </w:rPr>
      </w:pPr>
    </w:p>
    <w:p w14:paraId="476FDAC9" w14:textId="77777777" w:rsidR="00C05F1B" w:rsidRDefault="00C05F1B" w:rsidP="00DF615B">
      <w:pPr>
        <w:spacing w:before="0" w:after="60" w:line="259" w:lineRule="auto"/>
        <w:jc w:val="both"/>
        <w:rPr>
          <w:rFonts w:eastAsia="Calibri" w:cs="Arial"/>
          <w:sz w:val="22"/>
          <w:szCs w:val="22"/>
        </w:rPr>
      </w:pPr>
    </w:p>
    <w:p w14:paraId="2E30FB1B" w14:textId="77777777" w:rsidR="00C05F1B" w:rsidRPr="000B08E2" w:rsidRDefault="00C05F1B" w:rsidP="00DF615B">
      <w:pPr>
        <w:spacing w:before="0" w:after="60" w:line="259" w:lineRule="auto"/>
        <w:jc w:val="both"/>
        <w:rPr>
          <w:rFonts w:eastAsia="Calibri" w:cs="Arial"/>
          <w:sz w:val="22"/>
          <w:szCs w:val="22"/>
        </w:rPr>
      </w:pPr>
    </w:p>
    <w:p w14:paraId="60DD6CD3" w14:textId="77777777" w:rsidR="005D240E" w:rsidRDefault="005D240E" w:rsidP="005D240E">
      <w:pPr>
        <w:spacing w:before="0" w:after="60" w:line="259" w:lineRule="auto"/>
        <w:rPr>
          <w:rFonts w:eastAsia="Calibri" w:cs="Arial"/>
          <w:sz w:val="22"/>
          <w:szCs w:val="22"/>
        </w:rPr>
      </w:pPr>
    </w:p>
    <w:p w14:paraId="0E03E736" w14:textId="21C1E1D4" w:rsidR="002F557C" w:rsidRPr="005D240E" w:rsidRDefault="005D240E" w:rsidP="005D240E">
      <w:pPr>
        <w:pStyle w:val="Heading1"/>
      </w:pPr>
      <w:r w:rsidRPr="005D240E">
        <w:t>What are your choices about how your information is used?</w:t>
      </w:r>
    </w:p>
    <w:p w14:paraId="467AA470" w14:textId="77777777" w:rsidR="002F557C" w:rsidRPr="002F557C" w:rsidRDefault="002F557C" w:rsidP="007747E6">
      <w:pPr>
        <w:spacing w:before="0" w:after="60" w:line="259" w:lineRule="auto"/>
        <w:rPr>
          <w:rFonts w:eastAsia="Calibri" w:cs="Arial"/>
          <w:sz w:val="22"/>
          <w:szCs w:val="22"/>
        </w:rPr>
      </w:pPr>
    </w:p>
    <w:p w14:paraId="024D2369" w14:textId="77777777" w:rsidR="000B08E2" w:rsidRDefault="000B08E2" w:rsidP="000B08E2">
      <w:pPr>
        <w:pStyle w:val="ListParagraph"/>
        <w:numPr>
          <w:ilvl w:val="0"/>
          <w:numId w:val="18"/>
        </w:numPr>
        <w:spacing w:before="0" w:after="60" w:line="259" w:lineRule="auto"/>
        <w:rPr>
          <w:rFonts w:eastAsia="Calibri" w:cs="Arial"/>
          <w:sz w:val="22"/>
          <w:szCs w:val="22"/>
        </w:rPr>
      </w:pPr>
      <w:r w:rsidRPr="00B537E0">
        <w:rPr>
          <w:rFonts w:eastAsia="Calibri" w:cs="Arial"/>
          <w:sz w:val="22"/>
          <w:szCs w:val="22"/>
        </w:rPr>
        <w:t>You can stop being part of the study at any time, without giving a reason, but we will keep information about you that we already have.</w:t>
      </w:r>
    </w:p>
    <w:p w14:paraId="645436E1" w14:textId="77777777" w:rsidR="000B08E2" w:rsidRDefault="000B08E2" w:rsidP="000B08E2">
      <w:pPr>
        <w:pStyle w:val="ListParagraph"/>
        <w:numPr>
          <w:ilvl w:val="0"/>
          <w:numId w:val="18"/>
        </w:numPr>
        <w:spacing w:before="0" w:after="60" w:line="259" w:lineRule="auto"/>
        <w:rPr>
          <w:rFonts w:eastAsia="Calibri" w:cs="Arial"/>
          <w:sz w:val="22"/>
          <w:szCs w:val="22"/>
        </w:rPr>
      </w:pPr>
      <w:r w:rsidRPr="00B537E0">
        <w:rPr>
          <w:rFonts w:eastAsia="Calibri" w:cs="Arial"/>
          <w:sz w:val="22"/>
          <w:szCs w:val="22"/>
        </w:rPr>
        <w:t>You have the right to ask us to remove, change or delete data we hold about you for the purposes of the study. We might not always be able to do this if it means we cannot use your data to do the research. If so, we will tell you why we cannot do this</w:t>
      </w:r>
    </w:p>
    <w:p w14:paraId="0DCA3760" w14:textId="77777777" w:rsidR="000B08E2" w:rsidRDefault="000B08E2" w:rsidP="000B08E2">
      <w:pPr>
        <w:pStyle w:val="ListParagraph"/>
        <w:numPr>
          <w:ilvl w:val="0"/>
          <w:numId w:val="18"/>
        </w:numPr>
        <w:spacing w:before="0" w:after="60" w:line="259" w:lineRule="auto"/>
        <w:rPr>
          <w:rFonts w:eastAsia="Calibri" w:cs="Arial"/>
          <w:sz w:val="22"/>
          <w:szCs w:val="22"/>
        </w:rPr>
      </w:pPr>
      <w:r w:rsidRPr="00B537E0">
        <w:rPr>
          <w:rFonts w:eastAsia="Calibri" w:cs="Arial"/>
          <w:sz w:val="22"/>
          <w:szCs w:val="22"/>
        </w:rPr>
        <w:t>If you choose to stop taking part in the study, we would like to continue collecting information about your health from central NHS records, your hospital and your GP. If you do not want this to happen, tell us and we will stop</w:t>
      </w:r>
    </w:p>
    <w:p w14:paraId="21BB1BFE" w14:textId="10381CD3" w:rsidR="000B08E2" w:rsidRPr="00B537E0" w:rsidRDefault="000B08E2" w:rsidP="000B08E2">
      <w:pPr>
        <w:pStyle w:val="ListParagraph"/>
        <w:numPr>
          <w:ilvl w:val="0"/>
          <w:numId w:val="18"/>
        </w:numPr>
        <w:spacing w:before="0" w:after="60" w:line="259" w:lineRule="auto"/>
        <w:rPr>
          <w:rFonts w:eastAsia="Calibri" w:cs="Arial"/>
          <w:sz w:val="22"/>
          <w:szCs w:val="22"/>
        </w:rPr>
      </w:pPr>
      <w:r w:rsidRPr="00B537E0">
        <w:rPr>
          <w:rFonts w:eastAsia="Calibri" w:cs="Arial"/>
          <w:sz w:val="22"/>
          <w:szCs w:val="22"/>
        </w:rPr>
        <w:t>If you agree to take part in this study, you will have the option to take part in future research using your data saved from this study.</w:t>
      </w:r>
      <w:r w:rsidR="00823093">
        <w:rPr>
          <w:rFonts w:eastAsia="Calibri" w:cs="Arial"/>
          <w:sz w:val="22"/>
          <w:szCs w:val="22"/>
        </w:rPr>
        <w:t xml:space="preserve"> </w:t>
      </w:r>
      <w:r w:rsidR="005041FA">
        <w:rPr>
          <w:rFonts w:eastAsia="Calibri" w:cs="Arial"/>
          <w:sz w:val="22"/>
          <w:szCs w:val="22"/>
        </w:rPr>
        <w:t xml:space="preserve"> Your samples will be</w:t>
      </w:r>
      <w:r w:rsidR="00823093">
        <w:rPr>
          <w:rFonts w:eastAsia="Calibri" w:cs="Arial"/>
          <w:sz w:val="22"/>
          <w:szCs w:val="22"/>
        </w:rPr>
        <w:t xml:space="preserve"> stored at the</w:t>
      </w:r>
      <w:r w:rsidRPr="00B537E0">
        <w:rPr>
          <w:rFonts w:eastAsia="Calibri" w:cs="Arial"/>
          <w:sz w:val="22"/>
          <w:szCs w:val="22"/>
        </w:rPr>
        <w:t xml:space="preserve"> </w:t>
      </w:r>
      <w:r w:rsidR="00823093" w:rsidRPr="00823093">
        <w:rPr>
          <w:rFonts w:eastAsia="Calibri" w:cs="Arial"/>
          <w:sz w:val="22"/>
          <w:szCs w:val="22"/>
        </w:rPr>
        <w:t>Wellcome-Wolfson Institute for Experimental Medicine at Queen’s University</w:t>
      </w:r>
      <w:r w:rsidR="00823093">
        <w:rPr>
          <w:rFonts w:eastAsia="Calibri" w:cs="Arial"/>
          <w:sz w:val="22"/>
          <w:szCs w:val="22"/>
        </w:rPr>
        <w:t>.</w:t>
      </w:r>
    </w:p>
    <w:p w14:paraId="05B703DD" w14:textId="06D4435A" w:rsidR="002F557C" w:rsidRDefault="002F557C" w:rsidP="0318E5B6">
      <w:pPr>
        <w:spacing w:before="0" w:after="60" w:line="259" w:lineRule="auto"/>
        <w:rPr>
          <w:rFonts w:eastAsia="Calibri" w:cs="Arial"/>
          <w:sz w:val="22"/>
          <w:szCs w:val="22"/>
        </w:rPr>
      </w:pPr>
    </w:p>
    <w:p w14:paraId="1EDA1139" w14:textId="5A608A3B" w:rsidR="002F557C" w:rsidRDefault="005D240E" w:rsidP="005D240E">
      <w:pPr>
        <w:pStyle w:val="Heading1"/>
      </w:pPr>
      <w:r w:rsidRPr="005D240E">
        <w:t>Where can you find out more about how your information is used?</w:t>
      </w:r>
    </w:p>
    <w:p w14:paraId="1140C55F" w14:textId="77777777" w:rsidR="000B08E2" w:rsidRDefault="000B08E2" w:rsidP="005D240E">
      <w:pPr>
        <w:spacing w:before="0" w:after="60" w:line="259" w:lineRule="auto"/>
        <w:rPr>
          <w:rFonts w:eastAsia="Calibri" w:cs="Arial"/>
          <w:sz w:val="22"/>
          <w:szCs w:val="22"/>
        </w:rPr>
      </w:pPr>
    </w:p>
    <w:p w14:paraId="0C756BBA" w14:textId="0C3B350B" w:rsidR="000B08E2" w:rsidRPr="00DF615B" w:rsidRDefault="000B08E2" w:rsidP="00DF615B">
      <w:pPr>
        <w:spacing w:after="300"/>
        <w:jc w:val="both"/>
        <w:rPr>
          <w:rFonts w:cs="Arial"/>
          <w:sz w:val="22"/>
          <w:szCs w:val="22"/>
        </w:rPr>
      </w:pPr>
      <w:r w:rsidRPr="00DF615B">
        <w:rPr>
          <w:rFonts w:cs="Arial"/>
          <w:sz w:val="22"/>
          <w:szCs w:val="22"/>
        </w:rPr>
        <w:t>You can find out more about how we use your information, including the specific mechanism used by us when transferring your personal data out of the UK.</w:t>
      </w:r>
    </w:p>
    <w:p w14:paraId="0FB26649" w14:textId="77777777" w:rsidR="000B08E2" w:rsidRPr="000B08E2" w:rsidRDefault="000B08E2" w:rsidP="00DF615B">
      <w:pPr>
        <w:pStyle w:val="ListParagraph"/>
        <w:numPr>
          <w:ilvl w:val="0"/>
          <w:numId w:val="20"/>
        </w:numPr>
        <w:spacing w:before="0" w:after="0" w:line="360" w:lineRule="auto"/>
        <w:jc w:val="both"/>
        <w:rPr>
          <w:b/>
        </w:rPr>
      </w:pPr>
      <w:r w:rsidRPr="005C0204">
        <w:t xml:space="preserve">at </w:t>
      </w:r>
      <w:hyperlink r:id="rId14" w:history="1">
        <w:r w:rsidRPr="000B08E2">
          <w:rPr>
            <w:color w:val="0D61B5"/>
            <w:u w:val="single"/>
          </w:rPr>
          <w:t>www.hra.nhs.uk/information-about-patients/</w:t>
        </w:r>
      </w:hyperlink>
    </w:p>
    <w:p w14:paraId="4A0ABC56" w14:textId="77777777" w:rsidR="000B08E2" w:rsidRPr="005C0204" w:rsidRDefault="000B08E2" w:rsidP="00DF615B">
      <w:pPr>
        <w:pStyle w:val="ListParagraph"/>
        <w:numPr>
          <w:ilvl w:val="0"/>
          <w:numId w:val="20"/>
        </w:numPr>
        <w:spacing w:before="0" w:after="0" w:line="360" w:lineRule="auto"/>
        <w:jc w:val="both"/>
      </w:pPr>
      <w:r w:rsidRPr="005C0204">
        <w:t>by asking one of the research team</w:t>
      </w:r>
    </w:p>
    <w:p w14:paraId="18E80377" w14:textId="52539C05" w:rsidR="000B08E2" w:rsidRPr="005C0204" w:rsidRDefault="000B08E2" w:rsidP="00DF615B">
      <w:pPr>
        <w:pStyle w:val="ListParagraph"/>
        <w:numPr>
          <w:ilvl w:val="0"/>
          <w:numId w:val="20"/>
        </w:numPr>
        <w:spacing w:before="0" w:after="0" w:line="360" w:lineRule="auto"/>
        <w:jc w:val="both"/>
      </w:pPr>
      <w:r w:rsidRPr="005C0204">
        <w:t xml:space="preserve">by sending an email to </w:t>
      </w:r>
      <w:r w:rsidRPr="000B08E2">
        <w:rPr>
          <w:color w:val="0070C0"/>
        </w:rPr>
        <w:t>pantheruk@imperial.ac.uk</w:t>
      </w:r>
      <w:r w:rsidRPr="005C0204">
        <w:t>, or </w:t>
      </w:r>
    </w:p>
    <w:p w14:paraId="17D9A601" w14:textId="451D565E" w:rsidR="000B08E2" w:rsidRDefault="00637972" w:rsidP="00DF615B">
      <w:pPr>
        <w:pStyle w:val="ListParagraph"/>
        <w:numPr>
          <w:ilvl w:val="0"/>
          <w:numId w:val="20"/>
        </w:numPr>
        <w:spacing w:before="0" w:after="0" w:line="360" w:lineRule="auto"/>
        <w:jc w:val="both"/>
      </w:pPr>
      <w:r>
        <w:rPr>
          <w:noProof/>
        </w:rPr>
        <w:drawing>
          <wp:anchor distT="0" distB="0" distL="114300" distR="114300" simplePos="0" relativeHeight="251661314" behindDoc="1" locked="0" layoutInCell="1" allowOverlap="1" wp14:anchorId="47833F5A" wp14:editId="6C9545CE">
            <wp:simplePos x="0" y="0"/>
            <wp:positionH relativeFrom="column">
              <wp:posOffset>3206750</wp:posOffset>
            </wp:positionH>
            <wp:positionV relativeFrom="page">
              <wp:posOffset>5835650</wp:posOffset>
            </wp:positionV>
            <wp:extent cx="822960" cy="822960"/>
            <wp:effectExtent l="0" t="0" r="0" b="0"/>
            <wp:wrapTight wrapText="bothSides">
              <wp:wrapPolygon edited="0">
                <wp:start x="0" y="0"/>
                <wp:lineTo x="0" y="21000"/>
                <wp:lineTo x="21000" y="21000"/>
                <wp:lineTo x="21000" y="0"/>
                <wp:lineTo x="0" y="0"/>
              </wp:wrapPolygon>
            </wp:wrapTight>
            <wp:docPr id="2035644179" name="Picture 1"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44179" name="Picture 1" descr="A qr code with a few black squares&#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anchor>
        </w:drawing>
      </w:r>
      <w:r w:rsidR="000B08E2" w:rsidRPr="005C0204">
        <w:t xml:space="preserve">by ringing us on </w:t>
      </w:r>
      <w:r w:rsidR="000B08E2" w:rsidRPr="000B08E2">
        <w:rPr>
          <w:color w:val="0070C0"/>
        </w:rPr>
        <w:t>0207 5949725</w:t>
      </w:r>
      <w:r w:rsidR="000B08E2" w:rsidRPr="005C0204">
        <w:t>. </w:t>
      </w:r>
    </w:p>
    <w:p w14:paraId="13C22991" w14:textId="511ED32C" w:rsidR="000B08E2" w:rsidRPr="00DB0114" w:rsidRDefault="000B08E2" w:rsidP="00DF615B">
      <w:pPr>
        <w:pStyle w:val="ListParagraph"/>
        <w:numPr>
          <w:ilvl w:val="0"/>
          <w:numId w:val="20"/>
        </w:numPr>
        <w:spacing w:before="0" w:after="0" w:line="360" w:lineRule="auto"/>
        <w:jc w:val="both"/>
      </w:pPr>
      <w:r>
        <w:t xml:space="preserve">by visiting our site online: - </w:t>
      </w:r>
      <w:r w:rsidR="00637972">
        <w:t xml:space="preserve">panthertrial.org.uk </w:t>
      </w:r>
    </w:p>
    <w:p w14:paraId="3A57504B" w14:textId="77777777" w:rsidR="000B08E2" w:rsidRDefault="000B08E2" w:rsidP="005D240E">
      <w:pPr>
        <w:spacing w:before="0" w:after="60" w:line="259" w:lineRule="auto"/>
        <w:rPr>
          <w:rFonts w:eastAsia="Calibri" w:cs="Arial"/>
          <w:sz w:val="22"/>
          <w:szCs w:val="22"/>
        </w:rPr>
      </w:pPr>
    </w:p>
    <w:p w14:paraId="6DA2B154" w14:textId="3328A789" w:rsidR="005D240E" w:rsidRPr="005D240E" w:rsidRDefault="005D240E" w:rsidP="005D240E">
      <w:pPr>
        <w:spacing w:before="0" w:after="60" w:line="259" w:lineRule="auto"/>
        <w:rPr>
          <w:rFonts w:eastAsia="Calibri" w:cs="Arial"/>
          <w:sz w:val="22"/>
          <w:szCs w:val="22"/>
        </w:rPr>
      </w:pPr>
    </w:p>
    <w:p w14:paraId="1579CEAB" w14:textId="77777777" w:rsidR="005D240E" w:rsidRPr="005D240E" w:rsidRDefault="005D240E" w:rsidP="005D240E">
      <w:pPr>
        <w:pStyle w:val="Heading1"/>
      </w:pPr>
      <w:r w:rsidRPr="005D240E">
        <w:t>Complaint about how data has been handled</w:t>
      </w:r>
    </w:p>
    <w:p w14:paraId="34013CE9" w14:textId="77777777" w:rsidR="000B08E2" w:rsidRDefault="000B08E2" w:rsidP="005D240E">
      <w:pPr>
        <w:spacing w:before="0" w:after="60" w:line="259" w:lineRule="auto"/>
        <w:rPr>
          <w:rFonts w:eastAsia="Calibri" w:cs="Arial"/>
          <w:sz w:val="22"/>
          <w:szCs w:val="22"/>
        </w:rPr>
      </w:pPr>
    </w:p>
    <w:p w14:paraId="169F626D" w14:textId="68805E8B" w:rsidR="000B08E2" w:rsidRPr="00DF615B" w:rsidRDefault="000B08E2" w:rsidP="000B08E2">
      <w:pPr>
        <w:jc w:val="both"/>
        <w:rPr>
          <w:rFonts w:cstheme="minorHAnsi"/>
          <w:color w:val="000000"/>
          <w:sz w:val="22"/>
          <w:szCs w:val="22"/>
        </w:rPr>
      </w:pPr>
      <w:r w:rsidRPr="00DF615B">
        <w:rPr>
          <w:rFonts w:cstheme="minorHAnsi"/>
          <w:sz w:val="22"/>
          <w:szCs w:val="22"/>
        </w:rPr>
        <w:t xml:space="preserve">If you wish to raise a complaint about how we have handled your personal data, please contact the research team first by </w:t>
      </w:r>
      <w:r w:rsidRPr="00DF615B">
        <w:rPr>
          <w:rFonts w:cstheme="minorHAnsi"/>
          <w:color w:val="000000"/>
          <w:sz w:val="22"/>
          <w:szCs w:val="22"/>
        </w:rPr>
        <w:t xml:space="preserve">sending an email to </w:t>
      </w:r>
      <w:r w:rsidRPr="00DF615B">
        <w:rPr>
          <w:rFonts w:cstheme="minorHAnsi"/>
          <w:color w:val="0070C0"/>
          <w:sz w:val="22"/>
          <w:szCs w:val="22"/>
        </w:rPr>
        <w:t>pantheruk@imperial.ac.uk</w:t>
      </w:r>
      <w:r w:rsidRPr="00DF615B">
        <w:rPr>
          <w:rFonts w:cstheme="minorHAnsi"/>
          <w:color w:val="000000"/>
          <w:sz w:val="22"/>
          <w:szCs w:val="22"/>
        </w:rPr>
        <w:t xml:space="preserve">, or by ringing us on </w:t>
      </w:r>
      <w:r w:rsidRPr="00DF615B">
        <w:rPr>
          <w:rFonts w:cstheme="minorHAnsi"/>
          <w:color w:val="0070C0"/>
          <w:sz w:val="22"/>
          <w:szCs w:val="22"/>
        </w:rPr>
        <w:t>0207 5949725</w:t>
      </w:r>
      <w:r w:rsidRPr="00DF615B">
        <w:rPr>
          <w:rFonts w:cstheme="minorHAnsi"/>
          <w:color w:val="000000"/>
          <w:sz w:val="22"/>
          <w:szCs w:val="22"/>
        </w:rPr>
        <w:t>.</w:t>
      </w:r>
    </w:p>
    <w:p w14:paraId="0D0FF282" w14:textId="39D68F63" w:rsidR="000B08E2" w:rsidRPr="00DF615B" w:rsidRDefault="000B08E2" w:rsidP="000B08E2">
      <w:pPr>
        <w:jc w:val="both"/>
        <w:rPr>
          <w:rFonts w:cstheme="minorHAnsi"/>
          <w:sz w:val="22"/>
          <w:szCs w:val="22"/>
        </w:rPr>
      </w:pPr>
      <w:r w:rsidRPr="00DF615B">
        <w:rPr>
          <w:rFonts w:cstheme="minorHAnsi"/>
          <w:color w:val="000000"/>
          <w:sz w:val="22"/>
          <w:szCs w:val="22"/>
        </w:rPr>
        <w:t xml:space="preserve">Following our response, if you are not satisfied please </w:t>
      </w:r>
      <w:r w:rsidRPr="00DF615B">
        <w:rPr>
          <w:rFonts w:cstheme="minorHAnsi"/>
          <w:sz w:val="22"/>
          <w:szCs w:val="22"/>
        </w:rPr>
        <w:t>contact Imperial College London’s Data Protection Officer via:</w:t>
      </w:r>
    </w:p>
    <w:p w14:paraId="042D60DF" w14:textId="704F059E" w:rsidR="000B08E2" w:rsidRPr="00DF615B" w:rsidRDefault="000B08E2" w:rsidP="00DF615B">
      <w:pPr>
        <w:pStyle w:val="ListParagraph"/>
        <w:numPr>
          <w:ilvl w:val="0"/>
          <w:numId w:val="21"/>
        </w:numPr>
        <w:jc w:val="both"/>
        <w:rPr>
          <w:rFonts w:cstheme="minorHAnsi"/>
          <w:sz w:val="22"/>
          <w:szCs w:val="22"/>
        </w:rPr>
      </w:pPr>
      <w:r w:rsidRPr="00DF615B">
        <w:rPr>
          <w:rFonts w:cstheme="minorHAnsi"/>
          <w:sz w:val="22"/>
          <w:szCs w:val="22"/>
        </w:rPr>
        <w:t xml:space="preserve">email at </w:t>
      </w:r>
      <w:hyperlink r:id="rId16" w:history="1">
        <w:r w:rsidRPr="00DF615B">
          <w:rPr>
            <w:rStyle w:val="Hyperlink"/>
            <w:rFonts w:cstheme="minorHAnsi"/>
            <w:sz w:val="22"/>
            <w:szCs w:val="22"/>
          </w:rPr>
          <w:t>dpo@imperial.ac.uk</w:t>
        </w:r>
      </w:hyperlink>
      <w:r w:rsidRPr="00DF615B">
        <w:rPr>
          <w:rFonts w:cstheme="minorHAnsi"/>
          <w:sz w:val="22"/>
          <w:szCs w:val="22"/>
        </w:rPr>
        <w:t xml:space="preserve"> </w:t>
      </w:r>
    </w:p>
    <w:p w14:paraId="6DD0374E" w14:textId="0D71D2BA" w:rsidR="000B08E2" w:rsidRPr="00DF615B" w:rsidRDefault="000B08E2" w:rsidP="00DF615B">
      <w:pPr>
        <w:pStyle w:val="ListParagraph"/>
        <w:numPr>
          <w:ilvl w:val="0"/>
          <w:numId w:val="21"/>
        </w:numPr>
        <w:jc w:val="both"/>
        <w:rPr>
          <w:rFonts w:cstheme="minorHAnsi"/>
          <w:sz w:val="22"/>
          <w:szCs w:val="22"/>
        </w:rPr>
      </w:pPr>
      <w:r w:rsidRPr="00DF615B">
        <w:rPr>
          <w:rFonts w:cstheme="minorHAnsi"/>
          <w:sz w:val="22"/>
          <w:szCs w:val="22"/>
        </w:rPr>
        <w:t xml:space="preserve">telephone on 020 7594 3502 </w:t>
      </w:r>
    </w:p>
    <w:p w14:paraId="5B5ADE94" w14:textId="77777777" w:rsidR="00BD63A8" w:rsidRPr="00DF615B" w:rsidRDefault="000B08E2" w:rsidP="006936AA">
      <w:pPr>
        <w:pStyle w:val="ListParagraph"/>
        <w:numPr>
          <w:ilvl w:val="0"/>
          <w:numId w:val="21"/>
        </w:numPr>
        <w:jc w:val="both"/>
        <w:rPr>
          <w:rFonts w:cs="Arial"/>
          <w:sz w:val="22"/>
          <w:szCs w:val="22"/>
        </w:rPr>
      </w:pPr>
      <w:r w:rsidRPr="00DF615B">
        <w:rPr>
          <w:rFonts w:cstheme="minorHAnsi"/>
          <w:sz w:val="22"/>
          <w:szCs w:val="22"/>
        </w:rPr>
        <w:t>and/or via post at Imperial College London, Data Protection Officer, Faculty Building Level 4, London SW7 2AZ.</w:t>
      </w:r>
    </w:p>
    <w:p w14:paraId="7F45416F" w14:textId="5716B762" w:rsidR="002F557C" w:rsidRPr="005D240E" w:rsidRDefault="000B08E2" w:rsidP="007747E6">
      <w:pPr>
        <w:spacing w:before="0" w:after="60" w:line="259" w:lineRule="auto"/>
        <w:rPr>
          <w:rFonts w:eastAsia="Calibri" w:cs="Arial"/>
          <w:sz w:val="22"/>
          <w:szCs w:val="22"/>
        </w:rPr>
      </w:pPr>
      <w:r w:rsidRPr="00DF615B">
        <w:rPr>
          <w:rFonts w:cstheme="minorHAnsi"/>
          <w:sz w:val="22"/>
          <w:szCs w:val="22"/>
        </w:rPr>
        <w:lastRenderedPageBreak/>
        <w:t xml:space="preserve">If you remain unsatisfied with our response or believe we are processing your personal data in a way that is not lawful you can complain to the Information Commissioner’s Office (ICO)- via </w:t>
      </w:r>
      <w:hyperlink r:id="rId17" w:history="1">
        <w:r w:rsidRPr="00DF615B">
          <w:rPr>
            <w:rStyle w:val="Hyperlink"/>
            <w:rFonts w:cstheme="minorHAnsi"/>
            <w:sz w:val="22"/>
            <w:szCs w:val="22"/>
          </w:rPr>
          <w:t>www.ico.org.uk</w:t>
        </w:r>
      </w:hyperlink>
      <w:r w:rsidRPr="00DF615B">
        <w:rPr>
          <w:rFonts w:cstheme="minorHAnsi"/>
          <w:sz w:val="22"/>
          <w:szCs w:val="22"/>
        </w:rPr>
        <w:t>. Please note the ICO does recommend that you seek to resolve matters with the data controller (us) first before</w:t>
      </w:r>
      <w:r w:rsidRPr="00DF615B">
        <w:rPr>
          <w:rFonts w:cs="Arial"/>
          <w:sz w:val="22"/>
          <w:szCs w:val="22"/>
        </w:rPr>
        <w:t xml:space="preserve"> involving them.</w:t>
      </w:r>
    </w:p>
    <w:sectPr w:rsidR="002F557C" w:rsidRPr="005D240E" w:rsidSect="008907FE">
      <w:headerReference w:type="default" r:id="rId18"/>
      <w:footerReference w:type="default" r:id="rId19"/>
      <w:headerReference w:type="first" r:id="rId20"/>
      <w:footerReference w:type="first" r:id="rId21"/>
      <w:pgSz w:w="11906" w:h="16838"/>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D65C9" w14:textId="77777777" w:rsidR="000014C9" w:rsidRDefault="000014C9" w:rsidP="00174FD2">
      <w:pPr>
        <w:spacing w:before="0" w:after="0" w:line="240" w:lineRule="auto"/>
      </w:pPr>
      <w:r>
        <w:separator/>
      </w:r>
    </w:p>
  </w:endnote>
  <w:endnote w:type="continuationSeparator" w:id="0">
    <w:p w14:paraId="67D618C0" w14:textId="77777777" w:rsidR="000014C9" w:rsidRDefault="000014C9" w:rsidP="00174FD2">
      <w:pPr>
        <w:spacing w:before="0" w:after="0" w:line="240" w:lineRule="auto"/>
      </w:pPr>
      <w:r>
        <w:continuationSeparator/>
      </w:r>
    </w:p>
  </w:endnote>
  <w:endnote w:type="continuationNotice" w:id="1">
    <w:p w14:paraId="2B784ACC" w14:textId="77777777" w:rsidR="000014C9" w:rsidRDefault="000014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Imperial Sans Display Extrabold">
    <w:panose1 w:val="020B0903020202020204"/>
    <w:charset w:val="00"/>
    <w:family w:val="swiss"/>
    <w:pitch w:val="variable"/>
    <w:sig w:usb0="A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124741"/>
      <w:docPartObj>
        <w:docPartGallery w:val="Page Numbers (Bottom of Page)"/>
        <w:docPartUnique/>
      </w:docPartObj>
    </w:sdtPr>
    <w:sdtEndPr>
      <w:rPr>
        <w:rFonts w:ascii="Arial" w:hAnsi="Arial" w:cs="Arial"/>
      </w:rPr>
    </w:sdtEndPr>
    <w:sdtContent>
      <w:sdt>
        <w:sdtPr>
          <w:rPr>
            <w:rFonts w:ascii="Arial" w:hAnsi="Arial" w:cs="Arial"/>
          </w:rPr>
          <w:id w:val="111107526"/>
          <w:docPartObj>
            <w:docPartGallery w:val="Page Numbers (Top of Page)"/>
            <w:docPartUnique/>
          </w:docPartObj>
        </w:sdtPr>
        <w:sdtContent>
          <w:p w14:paraId="00D1F790" w14:textId="2915097A" w:rsidR="005D240E" w:rsidRPr="00980260" w:rsidRDefault="005D240E" w:rsidP="005D240E">
            <w:pPr>
              <w:pStyle w:val="Footer"/>
              <w:rPr>
                <w:rFonts w:cstheme="minorHAnsi"/>
              </w:rPr>
            </w:pPr>
            <w:r>
              <w:rPr>
                <w:rFonts w:cstheme="minorHAnsi"/>
              </w:rPr>
              <w:t>PANTHER</w:t>
            </w:r>
            <w:r w:rsidRPr="00980260">
              <w:rPr>
                <w:rFonts w:cstheme="minorHAnsi"/>
              </w:rPr>
              <w:t xml:space="preserve"> </w:t>
            </w:r>
            <w:r>
              <w:rPr>
                <w:rFonts w:cstheme="minorHAnsi"/>
              </w:rPr>
              <w:t>Privacy Notice_ORIG</w:t>
            </w:r>
            <w:r w:rsidRPr="00980260">
              <w:rPr>
                <w:rFonts w:cstheme="minorHAnsi"/>
              </w:rPr>
              <w:tab/>
              <w:t>IRAS ID 100</w:t>
            </w:r>
            <w:r>
              <w:rPr>
                <w:rFonts w:cstheme="minorHAnsi"/>
              </w:rPr>
              <w:t>8743</w:t>
            </w:r>
            <w:r w:rsidRPr="00980260">
              <w:rPr>
                <w:rFonts w:cstheme="minorHAnsi"/>
              </w:rPr>
              <w:tab/>
            </w:r>
            <w:r w:rsidRPr="009138DB">
              <w:rPr>
                <w:rFonts w:cstheme="minorHAnsi"/>
              </w:rPr>
              <w:t>Protocol Number:</w:t>
            </w:r>
            <w:r w:rsidRPr="00980260">
              <w:rPr>
                <w:rFonts w:cstheme="minorHAnsi"/>
              </w:rPr>
              <w:t xml:space="preserve"> </w:t>
            </w:r>
            <w:r w:rsidR="009138DB">
              <w:rPr>
                <w:rFonts w:cstheme="minorHAnsi"/>
              </w:rPr>
              <w:t>175151</w:t>
            </w:r>
          </w:p>
          <w:p w14:paraId="47BDC657" w14:textId="1DF885B6" w:rsidR="00E91C1D" w:rsidRPr="00F93ADB" w:rsidRDefault="005D240E" w:rsidP="005D240E">
            <w:pPr>
              <w:pStyle w:val="Footer"/>
              <w:rPr>
                <w:rFonts w:cstheme="minorHAnsi"/>
                <w:b/>
                <w:bCs/>
              </w:rPr>
            </w:pPr>
            <w:r w:rsidRPr="00FF34E6">
              <w:rPr>
                <w:rFonts w:cstheme="minorHAnsi"/>
              </w:rPr>
              <w:t>V</w:t>
            </w:r>
            <w:r w:rsidR="00A17FFA">
              <w:rPr>
                <w:rFonts w:cstheme="minorHAnsi"/>
              </w:rPr>
              <w:t>2</w:t>
            </w:r>
            <w:r w:rsidR="00B208B3">
              <w:rPr>
                <w:rFonts w:cstheme="minorHAnsi"/>
              </w:rPr>
              <w:t>.0</w:t>
            </w:r>
            <w:r w:rsidRPr="00FF34E6">
              <w:rPr>
                <w:rFonts w:cstheme="minorHAnsi"/>
              </w:rPr>
              <w:t xml:space="preserve"> </w:t>
            </w:r>
            <w:r w:rsidR="00A17FFA">
              <w:rPr>
                <w:rFonts w:cstheme="minorHAnsi"/>
              </w:rPr>
              <w:t>14</w:t>
            </w:r>
            <w:r w:rsidR="00B208B3">
              <w:rPr>
                <w:rFonts w:cstheme="minorHAnsi"/>
              </w:rPr>
              <w:t>.0</w:t>
            </w:r>
            <w:r w:rsidR="00A17FFA">
              <w:rPr>
                <w:rFonts w:cstheme="minorHAnsi"/>
              </w:rPr>
              <w:t>4</w:t>
            </w:r>
            <w:r w:rsidR="00B208B3">
              <w:rPr>
                <w:rFonts w:cstheme="minorHAnsi"/>
              </w:rPr>
              <w:t>.2025</w:t>
            </w:r>
            <w:r w:rsidR="00E91C1D" w:rsidRPr="00F93ADB">
              <w:rPr>
                <w:rFonts w:cstheme="minorHAnsi"/>
              </w:rPr>
              <w:tab/>
            </w:r>
            <w:r w:rsidR="00E91C1D" w:rsidRPr="00F93ADB">
              <w:rPr>
                <w:rFonts w:cstheme="minorHAnsi"/>
              </w:rPr>
              <w:tab/>
              <w:t xml:space="preserve">Page </w:t>
            </w:r>
            <w:r w:rsidR="00E91C1D" w:rsidRPr="00F93ADB">
              <w:rPr>
                <w:rFonts w:cstheme="minorHAnsi"/>
                <w:b/>
                <w:bCs/>
              </w:rPr>
              <w:fldChar w:fldCharType="begin"/>
            </w:r>
            <w:r w:rsidR="00E91C1D" w:rsidRPr="00F93ADB">
              <w:rPr>
                <w:rFonts w:cstheme="minorHAnsi"/>
                <w:b/>
                <w:bCs/>
              </w:rPr>
              <w:instrText xml:space="preserve"> PAGE </w:instrText>
            </w:r>
            <w:r w:rsidR="00E91C1D" w:rsidRPr="00F93ADB">
              <w:rPr>
                <w:rFonts w:cstheme="minorHAnsi"/>
                <w:b/>
                <w:bCs/>
              </w:rPr>
              <w:fldChar w:fldCharType="separate"/>
            </w:r>
            <w:r w:rsidR="00E91C1D">
              <w:rPr>
                <w:rFonts w:cstheme="minorHAnsi"/>
                <w:b/>
                <w:bCs/>
              </w:rPr>
              <w:t>4</w:t>
            </w:r>
            <w:r w:rsidR="00E91C1D" w:rsidRPr="00F93ADB">
              <w:rPr>
                <w:rFonts w:cstheme="minorHAnsi"/>
                <w:b/>
                <w:bCs/>
              </w:rPr>
              <w:fldChar w:fldCharType="end"/>
            </w:r>
            <w:r w:rsidR="00E91C1D" w:rsidRPr="00F93ADB">
              <w:rPr>
                <w:rFonts w:cstheme="minorHAnsi"/>
              </w:rPr>
              <w:t xml:space="preserve"> of </w:t>
            </w:r>
            <w:r w:rsidR="00E91C1D" w:rsidRPr="00F93ADB">
              <w:rPr>
                <w:rFonts w:cstheme="minorHAnsi"/>
                <w:b/>
                <w:bCs/>
              </w:rPr>
              <w:fldChar w:fldCharType="begin"/>
            </w:r>
            <w:r w:rsidR="00E91C1D" w:rsidRPr="00F93ADB">
              <w:rPr>
                <w:rFonts w:cstheme="minorHAnsi"/>
                <w:b/>
                <w:bCs/>
              </w:rPr>
              <w:instrText xml:space="preserve"> NUMPAGES  </w:instrText>
            </w:r>
            <w:r w:rsidR="00E91C1D" w:rsidRPr="00F93ADB">
              <w:rPr>
                <w:rFonts w:cstheme="minorHAnsi"/>
                <w:b/>
                <w:bCs/>
              </w:rPr>
              <w:fldChar w:fldCharType="separate"/>
            </w:r>
            <w:r w:rsidR="00E91C1D">
              <w:rPr>
                <w:rFonts w:cstheme="minorHAnsi"/>
                <w:b/>
                <w:bCs/>
              </w:rPr>
              <w:t>9</w:t>
            </w:r>
            <w:r w:rsidR="00E91C1D" w:rsidRPr="00F93ADB">
              <w:rPr>
                <w:rFonts w:cstheme="minorHAnsi"/>
                <w:b/>
                <w:bCs/>
              </w:rPr>
              <w:fldChar w:fldCharType="end"/>
            </w:r>
          </w:p>
          <w:p w14:paraId="566EC7ED" w14:textId="77777777" w:rsidR="00E91C1D" w:rsidRPr="00424449" w:rsidRDefault="00E91C1D" w:rsidP="00E91C1D">
            <w:pPr>
              <w:pStyle w:val="Footer"/>
              <w:rPr>
                <w:rFonts w:ascii="Arial" w:hAnsi="Arial" w:cs="Arial"/>
              </w:rPr>
            </w:pPr>
            <w:r w:rsidRPr="00F93ADB">
              <w:rPr>
                <w:rFonts w:cstheme="minorHAnsi"/>
              </w:rPr>
              <w:t>© Imperial College of Science, Technology and Medicine</w:t>
            </w:r>
            <w:r w:rsidRPr="00702C76">
              <w:rPr>
                <w:rFonts w:ascii="Arial" w:hAnsi="Arial" w:cs="Arial"/>
              </w:rPr>
              <w:t xml:space="preserve">  </w:t>
            </w:r>
          </w:p>
        </w:sdtContent>
      </w:sdt>
    </w:sdtContent>
  </w:sdt>
  <w:p w14:paraId="27CD9A7A" w14:textId="77777777" w:rsidR="00E91C1D" w:rsidRDefault="00E91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797895"/>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Content>
          <w:p w14:paraId="4084E8AB" w14:textId="57021DCD" w:rsidR="00E91C1D" w:rsidRPr="00F93ADB" w:rsidRDefault="00E91C1D" w:rsidP="00E91C1D">
            <w:pPr>
              <w:pStyle w:val="Footer"/>
              <w:rPr>
                <w:rFonts w:cstheme="minorHAnsi"/>
              </w:rPr>
            </w:pPr>
            <w:r>
              <w:rPr>
                <w:rFonts w:cstheme="minorHAnsi"/>
              </w:rPr>
              <w:t>PANTHER</w:t>
            </w:r>
            <w:r w:rsidRPr="00F93ADB">
              <w:rPr>
                <w:rFonts w:cstheme="minorHAnsi"/>
              </w:rPr>
              <w:t xml:space="preserve"> </w:t>
            </w:r>
            <w:r w:rsidR="00B208B3">
              <w:rPr>
                <w:rFonts w:cstheme="minorHAnsi"/>
              </w:rPr>
              <w:t>Privacy Notice_ORIG</w:t>
            </w:r>
            <w:r w:rsidRPr="00F93ADB">
              <w:rPr>
                <w:rFonts w:cstheme="minorHAnsi"/>
              </w:rPr>
              <w:t xml:space="preserve"> </w:t>
            </w:r>
            <w:r w:rsidRPr="00F93ADB">
              <w:rPr>
                <w:rFonts w:cstheme="minorHAnsi"/>
              </w:rPr>
              <w:tab/>
              <w:t>IRAS ID 100</w:t>
            </w:r>
            <w:r>
              <w:rPr>
                <w:rFonts w:cstheme="minorHAnsi"/>
              </w:rPr>
              <w:t>8743</w:t>
            </w:r>
            <w:r w:rsidRPr="00F93ADB">
              <w:rPr>
                <w:rFonts w:cstheme="minorHAnsi"/>
              </w:rPr>
              <w:tab/>
            </w:r>
            <w:r w:rsidRPr="009138DB">
              <w:rPr>
                <w:rFonts w:cstheme="minorHAnsi"/>
              </w:rPr>
              <w:t>Protocol Number:</w:t>
            </w:r>
            <w:r w:rsidRPr="00F93ADB">
              <w:rPr>
                <w:rFonts w:cstheme="minorHAnsi"/>
              </w:rPr>
              <w:t xml:space="preserve"> </w:t>
            </w:r>
            <w:r w:rsidR="009138DB">
              <w:rPr>
                <w:rFonts w:cstheme="minorHAnsi"/>
              </w:rPr>
              <w:t>175151</w:t>
            </w:r>
          </w:p>
          <w:p w14:paraId="45DEB3CC" w14:textId="24A984BA" w:rsidR="00E91C1D" w:rsidRPr="00F93ADB" w:rsidRDefault="0318E5B6" w:rsidP="0318E5B6">
            <w:pPr>
              <w:pStyle w:val="Footer"/>
              <w:rPr>
                <w:b/>
                <w:bCs/>
              </w:rPr>
            </w:pPr>
            <w:r w:rsidRPr="0318E5B6">
              <w:t>V</w:t>
            </w:r>
            <w:r w:rsidR="00A17FFA">
              <w:t>2</w:t>
            </w:r>
            <w:r w:rsidR="00B208B3">
              <w:t>.0</w:t>
            </w:r>
            <w:r w:rsidRPr="0318E5B6">
              <w:t xml:space="preserve"> </w:t>
            </w:r>
            <w:r w:rsidR="00A17FFA">
              <w:t>14</w:t>
            </w:r>
            <w:r w:rsidR="00B208B3">
              <w:t>.0</w:t>
            </w:r>
            <w:r w:rsidR="00A17FFA">
              <w:t>4</w:t>
            </w:r>
            <w:r w:rsidRPr="0318E5B6">
              <w:t>.2025</w:t>
            </w:r>
            <w:r w:rsidR="00E91C1D">
              <w:tab/>
            </w:r>
            <w:r w:rsidR="00E91C1D">
              <w:tab/>
            </w:r>
            <w:r w:rsidRPr="0318E5B6">
              <w:t xml:space="preserve">Page </w:t>
            </w:r>
            <w:r w:rsidR="00E91C1D" w:rsidRPr="0318E5B6">
              <w:rPr>
                <w:b/>
                <w:bCs/>
              </w:rPr>
              <w:fldChar w:fldCharType="begin"/>
            </w:r>
            <w:r w:rsidR="00E91C1D" w:rsidRPr="0318E5B6">
              <w:rPr>
                <w:b/>
                <w:bCs/>
              </w:rPr>
              <w:instrText xml:space="preserve"> PAGE </w:instrText>
            </w:r>
            <w:r w:rsidR="00E91C1D" w:rsidRPr="0318E5B6">
              <w:rPr>
                <w:b/>
                <w:bCs/>
              </w:rPr>
              <w:fldChar w:fldCharType="separate"/>
            </w:r>
            <w:r w:rsidRPr="0318E5B6">
              <w:rPr>
                <w:b/>
                <w:bCs/>
              </w:rPr>
              <w:t>4</w:t>
            </w:r>
            <w:r w:rsidR="00E91C1D" w:rsidRPr="0318E5B6">
              <w:rPr>
                <w:b/>
                <w:bCs/>
              </w:rPr>
              <w:fldChar w:fldCharType="end"/>
            </w:r>
            <w:r w:rsidRPr="0318E5B6">
              <w:t xml:space="preserve"> of </w:t>
            </w:r>
            <w:r w:rsidR="00E91C1D" w:rsidRPr="0318E5B6">
              <w:rPr>
                <w:b/>
                <w:bCs/>
              </w:rPr>
              <w:fldChar w:fldCharType="begin"/>
            </w:r>
            <w:r w:rsidR="00E91C1D" w:rsidRPr="0318E5B6">
              <w:rPr>
                <w:b/>
                <w:bCs/>
              </w:rPr>
              <w:instrText xml:space="preserve"> NUMPAGES  </w:instrText>
            </w:r>
            <w:r w:rsidR="00E91C1D" w:rsidRPr="0318E5B6">
              <w:rPr>
                <w:b/>
                <w:bCs/>
              </w:rPr>
              <w:fldChar w:fldCharType="separate"/>
            </w:r>
            <w:r w:rsidRPr="0318E5B6">
              <w:rPr>
                <w:b/>
                <w:bCs/>
              </w:rPr>
              <w:t>9</w:t>
            </w:r>
            <w:r w:rsidR="00E91C1D" w:rsidRPr="0318E5B6">
              <w:rPr>
                <w:b/>
                <w:bCs/>
              </w:rPr>
              <w:fldChar w:fldCharType="end"/>
            </w:r>
          </w:p>
          <w:p w14:paraId="0BA4847C" w14:textId="53E6254D" w:rsidR="00E91C1D" w:rsidRPr="00424449" w:rsidRDefault="00E91C1D" w:rsidP="00E91C1D">
            <w:pPr>
              <w:pStyle w:val="Footer"/>
              <w:rPr>
                <w:rFonts w:ascii="Arial" w:hAnsi="Arial" w:cs="Arial"/>
              </w:rPr>
            </w:pPr>
            <w:r w:rsidRPr="00F93ADB">
              <w:rPr>
                <w:rFonts w:cstheme="minorHAnsi"/>
              </w:rPr>
              <w:t>© Imperial College of Science, Technology and Medicine</w:t>
            </w:r>
            <w:r w:rsidRPr="00702C76">
              <w:rPr>
                <w:rFonts w:ascii="Arial" w:hAnsi="Arial" w:cs="Arial"/>
              </w:rPr>
              <w:t xml:space="preserve">  </w:t>
            </w:r>
          </w:p>
        </w:sdtContent>
      </w:sdt>
    </w:sdtContent>
  </w:sdt>
  <w:p w14:paraId="2CACBC9E" w14:textId="2C1F53F9" w:rsidR="00A61977" w:rsidRDefault="00A61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73CC1" w14:textId="77777777" w:rsidR="000014C9" w:rsidRDefault="000014C9" w:rsidP="00174FD2">
      <w:pPr>
        <w:spacing w:before="0" w:after="0" w:line="240" w:lineRule="auto"/>
      </w:pPr>
      <w:r>
        <w:separator/>
      </w:r>
    </w:p>
  </w:footnote>
  <w:footnote w:type="continuationSeparator" w:id="0">
    <w:p w14:paraId="7FF878F4" w14:textId="77777777" w:rsidR="000014C9" w:rsidRDefault="000014C9" w:rsidP="00174FD2">
      <w:pPr>
        <w:spacing w:before="0" w:after="0" w:line="240" w:lineRule="auto"/>
      </w:pPr>
      <w:r>
        <w:continuationSeparator/>
      </w:r>
    </w:p>
  </w:footnote>
  <w:footnote w:type="continuationNotice" w:id="1">
    <w:p w14:paraId="47CFD426" w14:textId="77777777" w:rsidR="000014C9" w:rsidRDefault="000014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C9C9" w14:textId="357F23DE" w:rsidR="008907FE" w:rsidRDefault="000D471E">
    <w:pPr>
      <w:pStyle w:val="Header"/>
    </w:pPr>
    <w:r>
      <w:rPr>
        <w:noProof/>
      </w:rPr>
      <w:drawing>
        <wp:anchor distT="0" distB="0" distL="114300" distR="114300" simplePos="0" relativeHeight="251658243" behindDoc="1" locked="0" layoutInCell="1" allowOverlap="1" wp14:anchorId="698FDEB4" wp14:editId="2F601D8A">
          <wp:simplePos x="0" y="0"/>
          <wp:positionH relativeFrom="page">
            <wp:posOffset>495300</wp:posOffset>
          </wp:positionH>
          <wp:positionV relativeFrom="page">
            <wp:posOffset>354330</wp:posOffset>
          </wp:positionV>
          <wp:extent cx="1336999" cy="146748"/>
          <wp:effectExtent l="0" t="0" r="0" b="5715"/>
          <wp:wrapTight wrapText="bothSides">
            <wp:wrapPolygon edited="0">
              <wp:start x="0" y="0"/>
              <wp:lineTo x="0" y="19636"/>
              <wp:lineTo x="21241" y="19636"/>
              <wp:lineTo x="21241" y="16831"/>
              <wp:lineTo x="20933" y="0"/>
              <wp:lineTo x="0" y="0"/>
            </wp:wrapPolygon>
          </wp:wrapTight>
          <wp:docPr id="174091776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17761" name="Picture 1740917761"/>
                  <pic:cNvPicPr/>
                </pic:nvPicPr>
                <pic:blipFill>
                  <a:blip r:embed="rId1">
                    <a:extLst>
                      <a:ext uri="{28A0092B-C50C-407E-A947-70E740481C1C}">
                        <a14:useLocalDpi xmlns:a14="http://schemas.microsoft.com/office/drawing/2010/main" val="0"/>
                      </a:ext>
                    </a:extLst>
                  </a:blip>
                  <a:stretch>
                    <a:fillRect/>
                  </a:stretch>
                </pic:blipFill>
                <pic:spPr>
                  <a:xfrm>
                    <a:off x="0" y="0"/>
                    <a:ext cx="1336999" cy="146748"/>
                  </a:xfrm>
                  <a:prstGeom prst="rect">
                    <a:avLst/>
                  </a:prstGeom>
                </pic:spPr>
              </pic:pic>
            </a:graphicData>
          </a:graphic>
          <wp14:sizeRelH relativeFrom="margin">
            <wp14:pctWidth>0</wp14:pctWidth>
          </wp14:sizeRelH>
          <wp14:sizeRelV relativeFrom="margin">
            <wp14:pctHeight>0</wp14:pctHeight>
          </wp14:sizeRelV>
        </wp:anchor>
      </w:drawing>
    </w:r>
    <w:r w:rsidR="008907FE">
      <w:rPr>
        <w:noProof/>
      </w:rPr>
      <w:drawing>
        <wp:anchor distT="0" distB="0" distL="114300" distR="114300" simplePos="0" relativeHeight="251658241" behindDoc="1" locked="0" layoutInCell="1" allowOverlap="1" wp14:anchorId="6F95CE5B" wp14:editId="489C64F2">
          <wp:simplePos x="0" y="0"/>
          <wp:positionH relativeFrom="page">
            <wp:posOffset>6601326</wp:posOffset>
          </wp:positionH>
          <wp:positionV relativeFrom="paragraph">
            <wp:posOffset>-449848</wp:posOffset>
          </wp:positionV>
          <wp:extent cx="929005" cy="860425"/>
          <wp:effectExtent l="0" t="0" r="4445" b="0"/>
          <wp:wrapTight wrapText="bothSides">
            <wp:wrapPolygon edited="0">
              <wp:start x="0" y="0"/>
              <wp:lineTo x="0" y="21042"/>
              <wp:lineTo x="21260" y="21042"/>
              <wp:lineTo x="21260" y="0"/>
              <wp:lineTo x="0" y="0"/>
            </wp:wrapPolygon>
          </wp:wrapTight>
          <wp:docPr id="1433398978" name="Picture 4" descr="A logo of a person's lu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398978" name="Picture 4" descr="A logo of a person's lung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9005" cy="8604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48F7" w14:textId="267A28A3" w:rsidR="00174FD2" w:rsidRDefault="00087CE1" w:rsidP="000D471E">
    <w:pPr>
      <w:pStyle w:val="Header"/>
      <w:tabs>
        <w:tab w:val="clear" w:pos="4513"/>
        <w:tab w:val="clear" w:pos="9026"/>
        <w:tab w:val="left" w:pos="3830"/>
      </w:tabs>
    </w:pPr>
    <w:r>
      <w:rPr>
        <w:noProof/>
      </w:rPr>
      <w:drawing>
        <wp:anchor distT="0" distB="0" distL="114300" distR="114300" simplePos="0" relativeHeight="251658242" behindDoc="1" locked="0" layoutInCell="1" allowOverlap="1" wp14:anchorId="7A8566EA" wp14:editId="5E6E8D05">
          <wp:simplePos x="0" y="0"/>
          <wp:positionH relativeFrom="page">
            <wp:posOffset>3087232</wp:posOffset>
          </wp:positionH>
          <wp:positionV relativeFrom="page">
            <wp:posOffset>371192</wp:posOffset>
          </wp:positionV>
          <wp:extent cx="1783532" cy="195760"/>
          <wp:effectExtent l="0" t="0" r="7620" b="0"/>
          <wp:wrapTight wrapText="bothSides">
            <wp:wrapPolygon edited="0">
              <wp:start x="0" y="0"/>
              <wp:lineTo x="0" y="18935"/>
              <wp:lineTo x="21462" y="18935"/>
              <wp:lineTo x="21462" y="16831"/>
              <wp:lineTo x="21000" y="0"/>
              <wp:lineTo x="0" y="0"/>
            </wp:wrapPolygon>
          </wp:wrapTight>
          <wp:docPr id="128984727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17761" name="Picture 1740917761"/>
                  <pic:cNvPicPr/>
                </pic:nvPicPr>
                <pic:blipFill>
                  <a:blip r:embed="rId1">
                    <a:extLst>
                      <a:ext uri="{28A0092B-C50C-407E-A947-70E740481C1C}">
                        <a14:useLocalDpi xmlns:a14="http://schemas.microsoft.com/office/drawing/2010/main" val="0"/>
                      </a:ext>
                    </a:extLst>
                  </a:blip>
                  <a:stretch>
                    <a:fillRect/>
                  </a:stretch>
                </pic:blipFill>
                <pic:spPr>
                  <a:xfrm>
                    <a:off x="0" y="0"/>
                    <a:ext cx="1823438" cy="200140"/>
                  </a:xfrm>
                  <a:prstGeom prst="rect">
                    <a:avLst/>
                  </a:prstGeom>
                </pic:spPr>
              </pic:pic>
            </a:graphicData>
          </a:graphic>
          <wp14:sizeRelH relativeFrom="margin">
            <wp14:pctWidth>0</wp14:pctWidth>
          </wp14:sizeRelH>
          <wp14:sizeRelV relativeFrom="margin">
            <wp14:pctHeight>0</wp14:pctHeight>
          </wp14:sizeRelV>
        </wp:anchor>
      </w:drawing>
    </w:r>
    <w:r w:rsidR="00A94772">
      <w:rPr>
        <w:noProof/>
      </w:rPr>
      <w:drawing>
        <wp:anchor distT="0" distB="0" distL="114300" distR="114300" simplePos="0" relativeHeight="251658244" behindDoc="1" locked="0" layoutInCell="1" allowOverlap="1" wp14:anchorId="3AC47493" wp14:editId="1D55254F">
          <wp:simplePos x="0" y="0"/>
          <wp:positionH relativeFrom="page">
            <wp:posOffset>6391275</wp:posOffset>
          </wp:positionH>
          <wp:positionV relativeFrom="paragraph">
            <wp:posOffset>-450215</wp:posOffset>
          </wp:positionV>
          <wp:extent cx="967740" cy="896620"/>
          <wp:effectExtent l="0" t="0" r="3810" b="0"/>
          <wp:wrapTight wrapText="bothSides">
            <wp:wrapPolygon edited="0">
              <wp:start x="0" y="0"/>
              <wp:lineTo x="0" y="21110"/>
              <wp:lineTo x="21260" y="21110"/>
              <wp:lineTo x="21260" y="0"/>
              <wp:lineTo x="0" y="0"/>
            </wp:wrapPolygon>
          </wp:wrapTight>
          <wp:docPr id="687618114" name="Picture 4" descr="A logo of a person's lu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618114" name="Picture 4" descr="A logo of a person's lung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67740" cy="896620"/>
                  </a:xfrm>
                  <a:prstGeom prst="rect">
                    <a:avLst/>
                  </a:prstGeom>
                </pic:spPr>
              </pic:pic>
            </a:graphicData>
          </a:graphic>
          <wp14:sizeRelH relativeFrom="margin">
            <wp14:pctWidth>0</wp14:pctWidth>
          </wp14:sizeRelH>
          <wp14:sizeRelV relativeFrom="margin">
            <wp14:pctHeight>0</wp14:pctHeight>
          </wp14:sizeRelV>
        </wp:anchor>
      </w:drawing>
    </w:r>
    <w:r w:rsidR="00A94772">
      <w:rPr>
        <w:noProof/>
      </w:rPr>
      <w:drawing>
        <wp:anchor distT="0" distB="0" distL="114300" distR="114300" simplePos="0" relativeHeight="251658240" behindDoc="1" locked="0" layoutInCell="1" allowOverlap="1" wp14:anchorId="23529D4D" wp14:editId="66AFE792">
          <wp:simplePos x="0" y="0"/>
          <wp:positionH relativeFrom="page">
            <wp:posOffset>-181453</wp:posOffset>
          </wp:positionH>
          <wp:positionV relativeFrom="page">
            <wp:posOffset>37138</wp:posOffset>
          </wp:positionV>
          <wp:extent cx="2672929" cy="561315"/>
          <wp:effectExtent l="0" t="0" r="0" b="0"/>
          <wp:wrapTight wrapText="bothSides">
            <wp:wrapPolygon edited="0">
              <wp:start x="0" y="0"/>
              <wp:lineTo x="0" y="20548"/>
              <wp:lineTo x="21400" y="20548"/>
              <wp:lineTo x="21400" y="0"/>
              <wp:lineTo x="0" y="0"/>
            </wp:wrapPolygon>
          </wp:wrapTight>
          <wp:docPr id="111240347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31602" b="31032"/>
                  <a:stretch/>
                </pic:blipFill>
                <pic:spPr bwMode="auto">
                  <a:xfrm>
                    <a:off x="0" y="0"/>
                    <a:ext cx="2672929" cy="561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471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C58E1"/>
    <w:multiLevelType w:val="hybridMultilevel"/>
    <w:tmpl w:val="F418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11B9E"/>
    <w:multiLevelType w:val="hybridMultilevel"/>
    <w:tmpl w:val="46D6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13771"/>
    <w:multiLevelType w:val="hybridMultilevel"/>
    <w:tmpl w:val="4950D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F45C9"/>
    <w:multiLevelType w:val="hybridMultilevel"/>
    <w:tmpl w:val="306C0AC0"/>
    <w:lvl w:ilvl="0" w:tplc="7BBEBBF4">
      <w:numFmt w:val="bullet"/>
      <w:lvlText w:val="•"/>
      <w:lvlJc w:val="left"/>
      <w:pPr>
        <w:ind w:left="720" w:hanging="720"/>
      </w:pPr>
      <w:rPr>
        <w:rFonts w:ascii="Aptos" w:eastAsia="Calibri" w:hAnsi="Apto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73C05"/>
    <w:multiLevelType w:val="hybridMultilevel"/>
    <w:tmpl w:val="87DE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C1EBD"/>
    <w:multiLevelType w:val="hybridMultilevel"/>
    <w:tmpl w:val="60DA0BE6"/>
    <w:lvl w:ilvl="0" w:tplc="A768CA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D2796"/>
    <w:multiLevelType w:val="hybridMultilevel"/>
    <w:tmpl w:val="7C508514"/>
    <w:lvl w:ilvl="0" w:tplc="C87A6ECE">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020345"/>
    <w:multiLevelType w:val="hybridMultilevel"/>
    <w:tmpl w:val="14D8E0D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8" w15:restartNumberingAfterBreak="0">
    <w:nsid w:val="35FE7DA6"/>
    <w:multiLevelType w:val="hybridMultilevel"/>
    <w:tmpl w:val="18A843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EF1DA6"/>
    <w:multiLevelType w:val="hybridMultilevel"/>
    <w:tmpl w:val="135029DE"/>
    <w:lvl w:ilvl="0" w:tplc="A768CA78">
      <w:start w:val="1"/>
      <w:numFmt w:val="bullet"/>
      <w:lvlText w:val=""/>
      <w:lvlJc w:val="left"/>
      <w:pPr>
        <w:ind w:left="720" w:hanging="360"/>
      </w:pPr>
      <w:rPr>
        <w:rFonts w:ascii="Symbol" w:hAnsi="Symbol" w:hint="default"/>
        <w:color w:val="auto"/>
      </w:rPr>
    </w:lvl>
    <w:lvl w:ilvl="1" w:tplc="9B0CBD1C">
      <w:numFmt w:val="bullet"/>
      <w:lvlText w:val="•"/>
      <w:lvlJc w:val="left"/>
      <w:pPr>
        <w:ind w:left="1800" w:hanging="720"/>
      </w:pPr>
      <w:rPr>
        <w:rFonts w:ascii="Aptos" w:eastAsia="Arial"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83C62"/>
    <w:multiLevelType w:val="multilevel"/>
    <w:tmpl w:val="532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73B6F1F"/>
    <w:multiLevelType w:val="hybridMultilevel"/>
    <w:tmpl w:val="BF302B7E"/>
    <w:lvl w:ilvl="0" w:tplc="5AB2E452">
      <w:start w:val="6"/>
      <w:numFmt w:val="bullet"/>
      <w:lvlText w:val="-"/>
      <w:lvlJc w:val="left"/>
      <w:pPr>
        <w:ind w:left="720" w:hanging="360"/>
      </w:pPr>
      <w:rPr>
        <w:rFonts w:ascii="Arial" w:eastAsia="Times New Roman" w:hAnsi="Arial" w:cs="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655DC"/>
    <w:multiLevelType w:val="hybridMultilevel"/>
    <w:tmpl w:val="2B0E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705B5"/>
    <w:multiLevelType w:val="hybridMultilevel"/>
    <w:tmpl w:val="5D12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D411E"/>
    <w:multiLevelType w:val="hybridMultilevel"/>
    <w:tmpl w:val="B0229E2C"/>
    <w:lvl w:ilvl="0" w:tplc="CB761C80">
      <w:start w:val="1"/>
      <w:numFmt w:val="bullet"/>
      <w:lvlText w:val="-"/>
      <w:lvlJc w:val="left"/>
      <w:pPr>
        <w:ind w:left="720" w:hanging="360"/>
      </w:pPr>
      <w:rPr>
        <w:rFonts w:ascii="Aptos" w:eastAsia="Calibri"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5E598F"/>
    <w:multiLevelType w:val="hybridMultilevel"/>
    <w:tmpl w:val="51662428"/>
    <w:lvl w:ilvl="0" w:tplc="6E622E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572369"/>
    <w:multiLevelType w:val="hybridMultilevel"/>
    <w:tmpl w:val="682CD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6A7549"/>
    <w:multiLevelType w:val="hybridMultilevel"/>
    <w:tmpl w:val="844E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83E05"/>
    <w:multiLevelType w:val="hybridMultilevel"/>
    <w:tmpl w:val="F8F2E638"/>
    <w:lvl w:ilvl="0" w:tplc="A768CA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FB1517"/>
    <w:multiLevelType w:val="hybridMultilevel"/>
    <w:tmpl w:val="39F84BA0"/>
    <w:lvl w:ilvl="0" w:tplc="A768CA7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941293">
    <w:abstractNumId w:val="16"/>
  </w:num>
  <w:num w:numId="2" w16cid:durableId="65806645">
    <w:abstractNumId w:val="6"/>
  </w:num>
  <w:num w:numId="3" w16cid:durableId="704527235">
    <w:abstractNumId w:val="18"/>
  </w:num>
  <w:num w:numId="4" w16cid:durableId="723068475">
    <w:abstractNumId w:val="15"/>
  </w:num>
  <w:num w:numId="5" w16cid:durableId="746658031">
    <w:abstractNumId w:val="8"/>
  </w:num>
  <w:num w:numId="6" w16cid:durableId="351959711">
    <w:abstractNumId w:val="0"/>
  </w:num>
  <w:num w:numId="7" w16cid:durableId="212278484">
    <w:abstractNumId w:val="4"/>
  </w:num>
  <w:num w:numId="8" w16cid:durableId="1388842372">
    <w:abstractNumId w:val="11"/>
  </w:num>
  <w:num w:numId="9" w16cid:durableId="464353481">
    <w:abstractNumId w:val="1"/>
  </w:num>
  <w:num w:numId="10" w16cid:durableId="2111850151">
    <w:abstractNumId w:val="12"/>
  </w:num>
  <w:num w:numId="11" w16cid:durableId="1053819757">
    <w:abstractNumId w:val="2"/>
  </w:num>
  <w:num w:numId="12" w16cid:durableId="1494568602">
    <w:abstractNumId w:val="20"/>
  </w:num>
  <w:num w:numId="13" w16cid:durableId="1180506070">
    <w:abstractNumId w:val="5"/>
  </w:num>
  <w:num w:numId="14" w16cid:durableId="1677926433">
    <w:abstractNumId w:val="9"/>
  </w:num>
  <w:num w:numId="15" w16cid:durableId="1672682804">
    <w:abstractNumId w:val="19"/>
  </w:num>
  <w:num w:numId="16" w16cid:durableId="1572734563">
    <w:abstractNumId w:val="3"/>
  </w:num>
  <w:num w:numId="17" w16cid:durableId="1409041078">
    <w:abstractNumId w:val="17"/>
  </w:num>
  <w:num w:numId="18" w16cid:durableId="1128358156">
    <w:abstractNumId w:val="14"/>
  </w:num>
  <w:num w:numId="19" w16cid:durableId="712077245">
    <w:abstractNumId w:val="10"/>
  </w:num>
  <w:num w:numId="20" w16cid:durableId="1439257656">
    <w:abstractNumId w:val="7"/>
  </w:num>
  <w:num w:numId="21" w16cid:durableId="14365155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D2"/>
    <w:rsid w:val="00000E19"/>
    <w:rsid w:val="000014C9"/>
    <w:rsid w:val="000060B4"/>
    <w:rsid w:val="000074CD"/>
    <w:rsid w:val="00010106"/>
    <w:rsid w:val="00011B33"/>
    <w:rsid w:val="0001667C"/>
    <w:rsid w:val="000169D4"/>
    <w:rsid w:val="00017ECB"/>
    <w:rsid w:val="00020744"/>
    <w:rsid w:val="0002580F"/>
    <w:rsid w:val="000259F4"/>
    <w:rsid w:val="00026B4E"/>
    <w:rsid w:val="00027539"/>
    <w:rsid w:val="00036640"/>
    <w:rsid w:val="00037986"/>
    <w:rsid w:val="00040BF2"/>
    <w:rsid w:val="0004278A"/>
    <w:rsid w:val="00052C70"/>
    <w:rsid w:val="0006483B"/>
    <w:rsid w:val="0006656E"/>
    <w:rsid w:val="0006659D"/>
    <w:rsid w:val="00071A35"/>
    <w:rsid w:val="00071DEB"/>
    <w:rsid w:val="000815E8"/>
    <w:rsid w:val="00084782"/>
    <w:rsid w:val="00087CE1"/>
    <w:rsid w:val="00090812"/>
    <w:rsid w:val="000A5A0B"/>
    <w:rsid w:val="000B055A"/>
    <w:rsid w:val="000B08E2"/>
    <w:rsid w:val="000B0F2E"/>
    <w:rsid w:val="000B46F1"/>
    <w:rsid w:val="000B5855"/>
    <w:rsid w:val="000C4CD9"/>
    <w:rsid w:val="000C5417"/>
    <w:rsid w:val="000C5FB4"/>
    <w:rsid w:val="000D21C6"/>
    <w:rsid w:val="000D36DD"/>
    <w:rsid w:val="000D471E"/>
    <w:rsid w:val="000E05FB"/>
    <w:rsid w:val="000E6F63"/>
    <w:rsid w:val="000F2593"/>
    <w:rsid w:val="000F4F03"/>
    <w:rsid w:val="000F69E4"/>
    <w:rsid w:val="00114179"/>
    <w:rsid w:val="00115D0F"/>
    <w:rsid w:val="00117847"/>
    <w:rsid w:val="001207C4"/>
    <w:rsid w:val="00123B6A"/>
    <w:rsid w:val="001242B7"/>
    <w:rsid w:val="00132BE3"/>
    <w:rsid w:val="00132F0D"/>
    <w:rsid w:val="00134E3B"/>
    <w:rsid w:val="001423B4"/>
    <w:rsid w:val="00150A1C"/>
    <w:rsid w:val="00150B5D"/>
    <w:rsid w:val="00154BD0"/>
    <w:rsid w:val="00162532"/>
    <w:rsid w:val="00164AE4"/>
    <w:rsid w:val="00172A27"/>
    <w:rsid w:val="00174EB9"/>
    <w:rsid w:val="00174FD2"/>
    <w:rsid w:val="0017693D"/>
    <w:rsid w:val="00184AF2"/>
    <w:rsid w:val="0019093F"/>
    <w:rsid w:val="001918AF"/>
    <w:rsid w:val="00191E68"/>
    <w:rsid w:val="00197D17"/>
    <w:rsid w:val="001A3210"/>
    <w:rsid w:val="001B0F65"/>
    <w:rsid w:val="001B1FC1"/>
    <w:rsid w:val="001B4F72"/>
    <w:rsid w:val="001C3ABB"/>
    <w:rsid w:val="001C7A27"/>
    <w:rsid w:val="001D06C2"/>
    <w:rsid w:val="001D2E4D"/>
    <w:rsid w:val="001D2E7F"/>
    <w:rsid w:val="001E5A65"/>
    <w:rsid w:val="001F250B"/>
    <w:rsid w:val="002123C1"/>
    <w:rsid w:val="00217763"/>
    <w:rsid w:val="00224069"/>
    <w:rsid w:val="0023089E"/>
    <w:rsid w:val="002319D7"/>
    <w:rsid w:val="00231A26"/>
    <w:rsid w:val="002361CD"/>
    <w:rsid w:val="0024145F"/>
    <w:rsid w:val="002422C6"/>
    <w:rsid w:val="00242AAB"/>
    <w:rsid w:val="002500E1"/>
    <w:rsid w:val="00252917"/>
    <w:rsid w:val="00253054"/>
    <w:rsid w:val="0025788A"/>
    <w:rsid w:val="00257CD6"/>
    <w:rsid w:val="002609CE"/>
    <w:rsid w:val="00262EA1"/>
    <w:rsid w:val="00265564"/>
    <w:rsid w:val="00283BA0"/>
    <w:rsid w:val="00292E1A"/>
    <w:rsid w:val="002942AD"/>
    <w:rsid w:val="00294C87"/>
    <w:rsid w:val="002A33B6"/>
    <w:rsid w:val="002B1A21"/>
    <w:rsid w:val="002C3A01"/>
    <w:rsid w:val="002C3D89"/>
    <w:rsid w:val="002C6215"/>
    <w:rsid w:val="002C657C"/>
    <w:rsid w:val="002C766C"/>
    <w:rsid w:val="002D0305"/>
    <w:rsid w:val="002D0327"/>
    <w:rsid w:val="002D46F1"/>
    <w:rsid w:val="002E1FAD"/>
    <w:rsid w:val="002F302E"/>
    <w:rsid w:val="002F557C"/>
    <w:rsid w:val="0030129D"/>
    <w:rsid w:val="0030414E"/>
    <w:rsid w:val="00323F61"/>
    <w:rsid w:val="00326EBF"/>
    <w:rsid w:val="00343D53"/>
    <w:rsid w:val="00350839"/>
    <w:rsid w:val="00354402"/>
    <w:rsid w:val="003623A2"/>
    <w:rsid w:val="0036244F"/>
    <w:rsid w:val="003819B3"/>
    <w:rsid w:val="00383025"/>
    <w:rsid w:val="003867F6"/>
    <w:rsid w:val="0038791B"/>
    <w:rsid w:val="003B2093"/>
    <w:rsid w:val="003B5EF4"/>
    <w:rsid w:val="003C2271"/>
    <w:rsid w:val="003C380E"/>
    <w:rsid w:val="003C6FCC"/>
    <w:rsid w:val="003D7FA9"/>
    <w:rsid w:val="003E1078"/>
    <w:rsid w:val="003E23F5"/>
    <w:rsid w:val="003F0136"/>
    <w:rsid w:val="003F1421"/>
    <w:rsid w:val="003F1568"/>
    <w:rsid w:val="003F22A5"/>
    <w:rsid w:val="003F49A9"/>
    <w:rsid w:val="003F58F5"/>
    <w:rsid w:val="003F6E98"/>
    <w:rsid w:val="003F7291"/>
    <w:rsid w:val="003F752C"/>
    <w:rsid w:val="0040440C"/>
    <w:rsid w:val="00407CF3"/>
    <w:rsid w:val="00413820"/>
    <w:rsid w:val="004147FC"/>
    <w:rsid w:val="00415D00"/>
    <w:rsid w:val="004175C9"/>
    <w:rsid w:val="00417AEB"/>
    <w:rsid w:val="00427D0F"/>
    <w:rsid w:val="00430601"/>
    <w:rsid w:val="004313A9"/>
    <w:rsid w:val="00441824"/>
    <w:rsid w:val="0044182F"/>
    <w:rsid w:val="004419C0"/>
    <w:rsid w:val="00442E58"/>
    <w:rsid w:val="0044459E"/>
    <w:rsid w:val="00444764"/>
    <w:rsid w:val="00444E60"/>
    <w:rsid w:val="00445AB3"/>
    <w:rsid w:val="00450536"/>
    <w:rsid w:val="004506E4"/>
    <w:rsid w:val="00475915"/>
    <w:rsid w:val="0048318A"/>
    <w:rsid w:val="00484CBA"/>
    <w:rsid w:val="00484F02"/>
    <w:rsid w:val="0048628B"/>
    <w:rsid w:val="00487DAE"/>
    <w:rsid w:val="004944D3"/>
    <w:rsid w:val="004A5753"/>
    <w:rsid w:val="004B3B91"/>
    <w:rsid w:val="004B4FB1"/>
    <w:rsid w:val="004B707C"/>
    <w:rsid w:val="004C0ABB"/>
    <w:rsid w:val="004C220A"/>
    <w:rsid w:val="004D20A6"/>
    <w:rsid w:val="004E6006"/>
    <w:rsid w:val="004F522E"/>
    <w:rsid w:val="004F5CA5"/>
    <w:rsid w:val="004F68B4"/>
    <w:rsid w:val="005041FA"/>
    <w:rsid w:val="0051728B"/>
    <w:rsid w:val="00521ACA"/>
    <w:rsid w:val="0052785F"/>
    <w:rsid w:val="00532CE6"/>
    <w:rsid w:val="00532D71"/>
    <w:rsid w:val="0053345E"/>
    <w:rsid w:val="00542E7C"/>
    <w:rsid w:val="005449B3"/>
    <w:rsid w:val="0054779B"/>
    <w:rsid w:val="0056700A"/>
    <w:rsid w:val="005679CB"/>
    <w:rsid w:val="00567CB6"/>
    <w:rsid w:val="00567DD4"/>
    <w:rsid w:val="00570F2B"/>
    <w:rsid w:val="00574420"/>
    <w:rsid w:val="005752B2"/>
    <w:rsid w:val="00585D35"/>
    <w:rsid w:val="005875E4"/>
    <w:rsid w:val="00595637"/>
    <w:rsid w:val="005963EE"/>
    <w:rsid w:val="005A207D"/>
    <w:rsid w:val="005B2999"/>
    <w:rsid w:val="005B6E30"/>
    <w:rsid w:val="005C2503"/>
    <w:rsid w:val="005D240E"/>
    <w:rsid w:val="005D25F3"/>
    <w:rsid w:val="005D33DA"/>
    <w:rsid w:val="005D48E8"/>
    <w:rsid w:val="005D7745"/>
    <w:rsid w:val="005E0EAF"/>
    <w:rsid w:val="005E2E45"/>
    <w:rsid w:val="005F5C9E"/>
    <w:rsid w:val="005F6165"/>
    <w:rsid w:val="005F6222"/>
    <w:rsid w:val="00602B62"/>
    <w:rsid w:val="006057AC"/>
    <w:rsid w:val="006210F6"/>
    <w:rsid w:val="00630F19"/>
    <w:rsid w:val="00632AD3"/>
    <w:rsid w:val="0063639C"/>
    <w:rsid w:val="00637972"/>
    <w:rsid w:val="00640911"/>
    <w:rsid w:val="00642C19"/>
    <w:rsid w:val="006473DE"/>
    <w:rsid w:val="006505BA"/>
    <w:rsid w:val="0065482C"/>
    <w:rsid w:val="00657F22"/>
    <w:rsid w:val="00662441"/>
    <w:rsid w:val="00662913"/>
    <w:rsid w:val="006661A8"/>
    <w:rsid w:val="00673228"/>
    <w:rsid w:val="00680959"/>
    <w:rsid w:val="00681EED"/>
    <w:rsid w:val="006928C5"/>
    <w:rsid w:val="0069505D"/>
    <w:rsid w:val="00696C38"/>
    <w:rsid w:val="006B11F0"/>
    <w:rsid w:val="006B4BC6"/>
    <w:rsid w:val="006B6F99"/>
    <w:rsid w:val="006C22D2"/>
    <w:rsid w:val="006C597D"/>
    <w:rsid w:val="006E6C1A"/>
    <w:rsid w:val="006E74B4"/>
    <w:rsid w:val="006F103B"/>
    <w:rsid w:val="007019D3"/>
    <w:rsid w:val="007049CA"/>
    <w:rsid w:val="007115AB"/>
    <w:rsid w:val="00711D78"/>
    <w:rsid w:val="00725D77"/>
    <w:rsid w:val="00727BFA"/>
    <w:rsid w:val="00731208"/>
    <w:rsid w:val="00742018"/>
    <w:rsid w:val="00743123"/>
    <w:rsid w:val="00744D48"/>
    <w:rsid w:val="007460BF"/>
    <w:rsid w:val="00752106"/>
    <w:rsid w:val="00755B4A"/>
    <w:rsid w:val="007605B7"/>
    <w:rsid w:val="00761011"/>
    <w:rsid w:val="007614AF"/>
    <w:rsid w:val="00764221"/>
    <w:rsid w:val="007713FB"/>
    <w:rsid w:val="007725BD"/>
    <w:rsid w:val="007747E6"/>
    <w:rsid w:val="00775083"/>
    <w:rsid w:val="00775BFA"/>
    <w:rsid w:val="00777FF7"/>
    <w:rsid w:val="00780457"/>
    <w:rsid w:val="00784783"/>
    <w:rsid w:val="00786BB0"/>
    <w:rsid w:val="0079105E"/>
    <w:rsid w:val="00791B18"/>
    <w:rsid w:val="0079692E"/>
    <w:rsid w:val="007A4910"/>
    <w:rsid w:val="007A6DF8"/>
    <w:rsid w:val="007B08C0"/>
    <w:rsid w:val="007B3DE8"/>
    <w:rsid w:val="007C1FF2"/>
    <w:rsid w:val="007C29CD"/>
    <w:rsid w:val="007C74AD"/>
    <w:rsid w:val="007D07C1"/>
    <w:rsid w:val="007D415F"/>
    <w:rsid w:val="007D7542"/>
    <w:rsid w:val="007E371E"/>
    <w:rsid w:val="007E3CB2"/>
    <w:rsid w:val="007F443F"/>
    <w:rsid w:val="00810701"/>
    <w:rsid w:val="00810F90"/>
    <w:rsid w:val="00823093"/>
    <w:rsid w:val="00832C53"/>
    <w:rsid w:val="008349C6"/>
    <w:rsid w:val="008475AE"/>
    <w:rsid w:val="00850A6D"/>
    <w:rsid w:val="0085119E"/>
    <w:rsid w:val="00857DF6"/>
    <w:rsid w:val="008658D5"/>
    <w:rsid w:val="00866D21"/>
    <w:rsid w:val="008766DC"/>
    <w:rsid w:val="008828E4"/>
    <w:rsid w:val="00884106"/>
    <w:rsid w:val="00885B43"/>
    <w:rsid w:val="008907FE"/>
    <w:rsid w:val="00891D91"/>
    <w:rsid w:val="00896F4C"/>
    <w:rsid w:val="00897616"/>
    <w:rsid w:val="008A0F0B"/>
    <w:rsid w:val="008A3DB9"/>
    <w:rsid w:val="008A5CD2"/>
    <w:rsid w:val="008B0022"/>
    <w:rsid w:val="008D1588"/>
    <w:rsid w:val="008D63B5"/>
    <w:rsid w:val="008E3484"/>
    <w:rsid w:val="008E41A1"/>
    <w:rsid w:val="008F03C2"/>
    <w:rsid w:val="008F4227"/>
    <w:rsid w:val="00903DDD"/>
    <w:rsid w:val="009050B9"/>
    <w:rsid w:val="00906303"/>
    <w:rsid w:val="00907758"/>
    <w:rsid w:val="009138DB"/>
    <w:rsid w:val="009243A5"/>
    <w:rsid w:val="00925C4C"/>
    <w:rsid w:val="00927A2B"/>
    <w:rsid w:val="00933223"/>
    <w:rsid w:val="00936192"/>
    <w:rsid w:val="00937B24"/>
    <w:rsid w:val="00940B45"/>
    <w:rsid w:val="0094649D"/>
    <w:rsid w:val="00946E48"/>
    <w:rsid w:val="00953CF9"/>
    <w:rsid w:val="00955816"/>
    <w:rsid w:val="00956A6E"/>
    <w:rsid w:val="00966AA7"/>
    <w:rsid w:val="009775CC"/>
    <w:rsid w:val="009876A1"/>
    <w:rsid w:val="009879E0"/>
    <w:rsid w:val="009950B0"/>
    <w:rsid w:val="009961B6"/>
    <w:rsid w:val="009A4966"/>
    <w:rsid w:val="009A6EB9"/>
    <w:rsid w:val="009B471C"/>
    <w:rsid w:val="009B5954"/>
    <w:rsid w:val="009C53A4"/>
    <w:rsid w:val="009C5B9D"/>
    <w:rsid w:val="009D24F6"/>
    <w:rsid w:val="009D2551"/>
    <w:rsid w:val="009D3598"/>
    <w:rsid w:val="009E0588"/>
    <w:rsid w:val="009E53F4"/>
    <w:rsid w:val="009E56D0"/>
    <w:rsid w:val="009E5F0A"/>
    <w:rsid w:val="009E6B83"/>
    <w:rsid w:val="009E6C7A"/>
    <w:rsid w:val="009E70AA"/>
    <w:rsid w:val="009E7F75"/>
    <w:rsid w:val="009F11E7"/>
    <w:rsid w:val="009F6AD9"/>
    <w:rsid w:val="00A000AA"/>
    <w:rsid w:val="00A03875"/>
    <w:rsid w:val="00A03C5B"/>
    <w:rsid w:val="00A04EC1"/>
    <w:rsid w:val="00A14BE0"/>
    <w:rsid w:val="00A17FFA"/>
    <w:rsid w:val="00A2123C"/>
    <w:rsid w:val="00A44D72"/>
    <w:rsid w:val="00A458FD"/>
    <w:rsid w:val="00A47D02"/>
    <w:rsid w:val="00A56DEF"/>
    <w:rsid w:val="00A61977"/>
    <w:rsid w:val="00A632E8"/>
    <w:rsid w:val="00A6395A"/>
    <w:rsid w:val="00A63C95"/>
    <w:rsid w:val="00A70B0F"/>
    <w:rsid w:val="00A75EFE"/>
    <w:rsid w:val="00A82AD0"/>
    <w:rsid w:val="00A834E4"/>
    <w:rsid w:val="00A93F46"/>
    <w:rsid w:val="00A94772"/>
    <w:rsid w:val="00A95731"/>
    <w:rsid w:val="00A958AD"/>
    <w:rsid w:val="00AA05D7"/>
    <w:rsid w:val="00AA1466"/>
    <w:rsid w:val="00AA6072"/>
    <w:rsid w:val="00AB0959"/>
    <w:rsid w:val="00AB684C"/>
    <w:rsid w:val="00AD0725"/>
    <w:rsid w:val="00AD4E2C"/>
    <w:rsid w:val="00AD5DD0"/>
    <w:rsid w:val="00AD7E20"/>
    <w:rsid w:val="00AE0DF2"/>
    <w:rsid w:val="00AE1741"/>
    <w:rsid w:val="00AE273B"/>
    <w:rsid w:val="00B038D5"/>
    <w:rsid w:val="00B07394"/>
    <w:rsid w:val="00B14F6F"/>
    <w:rsid w:val="00B157E3"/>
    <w:rsid w:val="00B208B3"/>
    <w:rsid w:val="00B22573"/>
    <w:rsid w:val="00B400F6"/>
    <w:rsid w:val="00B4042D"/>
    <w:rsid w:val="00B46562"/>
    <w:rsid w:val="00B505D1"/>
    <w:rsid w:val="00B5086C"/>
    <w:rsid w:val="00B52CC4"/>
    <w:rsid w:val="00B5782E"/>
    <w:rsid w:val="00B60BBB"/>
    <w:rsid w:val="00B61ACC"/>
    <w:rsid w:val="00B63034"/>
    <w:rsid w:val="00B81873"/>
    <w:rsid w:val="00B81E9B"/>
    <w:rsid w:val="00B83090"/>
    <w:rsid w:val="00B832CB"/>
    <w:rsid w:val="00B8354C"/>
    <w:rsid w:val="00B85509"/>
    <w:rsid w:val="00B9156E"/>
    <w:rsid w:val="00B917B5"/>
    <w:rsid w:val="00BA6883"/>
    <w:rsid w:val="00BA7222"/>
    <w:rsid w:val="00BB1753"/>
    <w:rsid w:val="00BB2D44"/>
    <w:rsid w:val="00BB5BA5"/>
    <w:rsid w:val="00BC0211"/>
    <w:rsid w:val="00BC2C7B"/>
    <w:rsid w:val="00BC4EB8"/>
    <w:rsid w:val="00BD06DB"/>
    <w:rsid w:val="00BD1668"/>
    <w:rsid w:val="00BD63A8"/>
    <w:rsid w:val="00BE07EA"/>
    <w:rsid w:val="00BE25AA"/>
    <w:rsid w:val="00BE7AD9"/>
    <w:rsid w:val="00BE7B1C"/>
    <w:rsid w:val="00BF13F8"/>
    <w:rsid w:val="00BF298C"/>
    <w:rsid w:val="00BF42E4"/>
    <w:rsid w:val="00C02704"/>
    <w:rsid w:val="00C036BF"/>
    <w:rsid w:val="00C04DF0"/>
    <w:rsid w:val="00C05F1B"/>
    <w:rsid w:val="00C06F7B"/>
    <w:rsid w:val="00C076CD"/>
    <w:rsid w:val="00C309AB"/>
    <w:rsid w:val="00C32035"/>
    <w:rsid w:val="00C3302A"/>
    <w:rsid w:val="00C421B7"/>
    <w:rsid w:val="00C52B33"/>
    <w:rsid w:val="00C6134C"/>
    <w:rsid w:val="00C6509B"/>
    <w:rsid w:val="00C66121"/>
    <w:rsid w:val="00C67CBE"/>
    <w:rsid w:val="00C73314"/>
    <w:rsid w:val="00C747F8"/>
    <w:rsid w:val="00C80BB6"/>
    <w:rsid w:val="00C87F76"/>
    <w:rsid w:val="00C94C49"/>
    <w:rsid w:val="00C96765"/>
    <w:rsid w:val="00C97015"/>
    <w:rsid w:val="00CA086E"/>
    <w:rsid w:val="00CA4A11"/>
    <w:rsid w:val="00CA545A"/>
    <w:rsid w:val="00CA778D"/>
    <w:rsid w:val="00CB3381"/>
    <w:rsid w:val="00CB5E83"/>
    <w:rsid w:val="00CC0E1E"/>
    <w:rsid w:val="00CC2B40"/>
    <w:rsid w:val="00CC41A6"/>
    <w:rsid w:val="00CC6FE3"/>
    <w:rsid w:val="00CD3135"/>
    <w:rsid w:val="00CD42D6"/>
    <w:rsid w:val="00CD4F66"/>
    <w:rsid w:val="00CD5D8C"/>
    <w:rsid w:val="00CE0771"/>
    <w:rsid w:val="00CE1813"/>
    <w:rsid w:val="00CE4FB4"/>
    <w:rsid w:val="00CE7C0C"/>
    <w:rsid w:val="00CF11E8"/>
    <w:rsid w:val="00CF2D92"/>
    <w:rsid w:val="00D00DBB"/>
    <w:rsid w:val="00D04360"/>
    <w:rsid w:val="00D04C0D"/>
    <w:rsid w:val="00D26396"/>
    <w:rsid w:val="00D272E0"/>
    <w:rsid w:val="00D30139"/>
    <w:rsid w:val="00D317E6"/>
    <w:rsid w:val="00D3615D"/>
    <w:rsid w:val="00D43806"/>
    <w:rsid w:val="00D44E31"/>
    <w:rsid w:val="00D511D7"/>
    <w:rsid w:val="00D521DF"/>
    <w:rsid w:val="00D72319"/>
    <w:rsid w:val="00D72F8F"/>
    <w:rsid w:val="00D77C33"/>
    <w:rsid w:val="00D81733"/>
    <w:rsid w:val="00D84549"/>
    <w:rsid w:val="00D84D50"/>
    <w:rsid w:val="00D862B0"/>
    <w:rsid w:val="00D86F4E"/>
    <w:rsid w:val="00D936CD"/>
    <w:rsid w:val="00D9378C"/>
    <w:rsid w:val="00D965BF"/>
    <w:rsid w:val="00DA2A40"/>
    <w:rsid w:val="00DA4B97"/>
    <w:rsid w:val="00DB5678"/>
    <w:rsid w:val="00DC73B4"/>
    <w:rsid w:val="00DD22C3"/>
    <w:rsid w:val="00DD29F3"/>
    <w:rsid w:val="00DD36AB"/>
    <w:rsid w:val="00DD4F9B"/>
    <w:rsid w:val="00DD609F"/>
    <w:rsid w:val="00DE22FD"/>
    <w:rsid w:val="00DE39E7"/>
    <w:rsid w:val="00DF615B"/>
    <w:rsid w:val="00E043A9"/>
    <w:rsid w:val="00E051F7"/>
    <w:rsid w:val="00E07605"/>
    <w:rsid w:val="00E12AFC"/>
    <w:rsid w:val="00E1657A"/>
    <w:rsid w:val="00E222FE"/>
    <w:rsid w:val="00E25E77"/>
    <w:rsid w:val="00E5075B"/>
    <w:rsid w:val="00E51BD0"/>
    <w:rsid w:val="00E532D0"/>
    <w:rsid w:val="00E54B31"/>
    <w:rsid w:val="00E55FFB"/>
    <w:rsid w:val="00E626FB"/>
    <w:rsid w:val="00E641DF"/>
    <w:rsid w:val="00E71E24"/>
    <w:rsid w:val="00E7210C"/>
    <w:rsid w:val="00E7390F"/>
    <w:rsid w:val="00E741FE"/>
    <w:rsid w:val="00E74AB5"/>
    <w:rsid w:val="00E804A2"/>
    <w:rsid w:val="00E83C3E"/>
    <w:rsid w:val="00E84080"/>
    <w:rsid w:val="00E861C7"/>
    <w:rsid w:val="00E8641F"/>
    <w:rsid w:val="00E91C1D"/>
    <w:rsid w:val="00E9553F"/>
    <w:rsid w:val="00E97A72"/>
    <w:rsid w:val="00EA3D93"/>
    <w:rsid w:val="00EA5052"/>
    <w:rsid w:val="00EA5794"/>
    <w:rsid w:val="00EA5D0F"/>
    <w:rsid w:val="00EB0695"/>
    <w:rsid w:val="00EB6227"/>
    <w:rsid w:val="00EC15C1"/>
    <w:rsid w:val="00EC2A95"/>
    <w:rsid w:val="00EC4009"/>
    <w:rsid w:val="00EC47FA"/>
    <w:rsid w:val="00EC62D5"/>
    <w:rsid w:val="00ED053A"/>
    <w:rsid w:val="00ED0F55"/>
    <w:rsid w:val="00ED1272"/>
    <w:rsid w:val="00ED2BBF"/>
    <w:rsid w:val="00EE61FD"/>
    <w:rsid w:val="00EE6F3C"/>
    <w:rsid w:val="00EE7844"/>
    <w:rsid w:val="00EF1696"/>
    <w:rsid w:val="00EF24CC"/>
    <w:rsid w:val="00EF39D0"/>
    <w:rsid w:val="00EF4E92"/>
    <w:rsid w:val="00EF6E5C"/>
    <w:rsid w:val="00EF70F2"/>
    <w:rsid w:val="00F02D79"/>
    <w:rsid w:val="00F078FB"/>
    <w:rsid w:val="00F14AEA"/>
    <w:rsid w:val="00F20A17"/>
    <w:rsid w:val="00F20FA0"/>
    <w:rsid w:val="00F315C0"/>
    <w:rsid w:val="00F416BE"/>
    <w:rsid w:val="00F43BD2"/>
    <w:rsid w:val="00F45552"/>
    <w:rsid w:val="00F51296"/>
    <w:rsid w:val="00F52163"/>
    <w:rsid w:val="00F57581"/>
    <w:rsid w:val="00F6141C"/>
    <w:rsid w:val="00F675B0"/>
    <w:rsid w:val="00F71290"/>
    <w:rsid w:val="00F747C5"/>
    <w:rsid w:val="00F76F29"/>
    <w:rsid w:val="00F777E3"/>
    <w:rsid w:val="00F86DEF"/>
    <w:rsid w:val="00F87B83"/>
    <w:rsid w:val="00F90D15"/>
    <w:rsid w:val="00F94AD5"/>
    <w:rsid w:val="00F95108"/>
    <w:rsid w:val="00F957FF"/>
    <w:rsid w:val="00F95949"/>
    <w:rsid w:val="00F96644"/>
    <w:rsid w:val="00F97C25"/>
    <w:rsid w:val="00FA09C8"/>
    <w:rsid w:val="00FA1446"/>
    <w:rsid w:val="00FA3DEE"/>
    <w:rsid w:val="00FA59D4"/>
    <w:rsid w:val="00FA73C3"/>
    <w:rsid w:val="00FB5F9B"/>
    <w:rsid w:val="00FD5F8A"/>
    <w:rsid w:val="00FE2B29"/>
    <w:rsid w:val="00FE7F13"/>
    <w:rsid w:val="00FF01C8"/>
    <w:rsid w:val="0318E5B6"/>
    <w:rsid w:val="073987B0"/>
    <w:rsid w:val="0A214CD8"/>
    <w:rsid w:val="0AD06643"/>
    <w:rsid w:val="0EE9928C"/>
    <w:rsid w:val="0FD2CDB2"/>
    <w:rsid w:val="162A2761"/>
    <w:rsid w:val="1DCD9C2E"/>
    <w:rsid w:val="1E2017C3"/>
    <w:rsid w:val="24F10A3B"/>
    <w:rsid w:val="279BCDDA"/>
    <w:rsid w:val="298EEF0D"/>
    <w:rsid w:val="29F00A40"/>
    <w:rsid w:val="2A046B1E"/>
    <w:rsid w:val="2AAAC2B8"/>
    <w:rsid w:val="2B4868A6"/>
    <w:rsid w:val="2BC79A02"/>
    <w:rsid w:val="2DDB41AF"/>
    <w:rsid w:val="307F0146"/>
    <w:rsid w:val="32A92088"/>
    <w:rsid w:val="3396F633"/>
    <w:rsid w:val="39220F17"/>
    <w:rsid w:val="39BF1258"/>
    <w:rsid w:val="4030E503"/>
    <w:rsid w:val="41763B8B"/>
    <w:rsid w:val="41D6D0F6"/>
    <w:rsid w:val="42460314"/>
    <w:rsid w:val="424AA3ED"/>
    <w:rsid w:val="47D4DD73"/>
    <w:rsid w:val="49F010C8"/>
    <w:rsid w:val="4EFB42C7"/>
    <w:rsid w:val="50BA639E"/>
    <w:rsid w:val="550775D6"/>
    <w:rsid w:val="5B2ED281"/>
    <w:rsid w:val="5D1A7592"/>
    <w:rsid w:val="5E91CED7"/>
    <w:rsid w:val="608B5C8D"/>
    <w:rsid w:val="692C8782"/>
    <w:rsid w:val="6E508C4F"/>
    <w:rsid w:val="6E6A7897"/>
    <w:rsid w:val="78535158"/>
    <w:rsid w:val="7EC0F3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827F6"/>
  <w15:chartTrackingRefBased/>
  <w15:docId w15:val="{8992CD72-37DE-47A2-AC1D-F48DF9A7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221"/>
  </w:style>
  <w:style w:type="paragraph" w:styleId="Heading1">
    <w:name w:val="heading 1"/>
    <w:basedOn w:val="Normal"/>
    <w:next w:val="Normal"/>
    <w:link w:val="Heading1Char"/>
    <w:uiPriority w:val="9"/>
    <w:qFormat/>
    <w:rsid w:val="00174FD2"/>
    <w:pPr>
      <w:pBdr>
        <w:top w:val="single" w:sz="24" w:space="0" w:color="F0A22E" w:themeColor="accent1"/>
        <w:left w:val="single" w:sz="24" w:space="0" w:color="F0A22E" w:themeColor="accent1"/>
        <w:bottom w:val="single" w:sz="24" w:space="0" w:color="F0A22E" w:themeColor="accent1"/>
        <w:right w:val="single" w:sz="24" w:space="0" w:color="F0A22E" w:themeColor="accent1"/>
      </w:pBdr>
      <w:shd w:val="clear" w:color="auto" w:fill="F0A22E"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74FD2"/>
    <w:pPr>
      <w:pBdr>
        <w:top w:val="single" w:sz="24" w:space="0" w:color="FCECD5" w:themeColor="accent1" w:themeTint="33"/>
        <w:left w:val="single" w:sz="24" w:space="0" w:color="FCECD5" w:themeColor="accent1" w:themeTint="33"/>
        <w:bottom w:val="single" w:sz="24" w:space="0" w:color="FCECD5" w:themeColor="accent1" w:themeTint="33"/>
        <w:right w:val="single" w:sz="24" w:space="0" w:color="FCECD5" w:themeColor="accent1" w:themeTint="33"/>
      </w:pBdr>
      <w:shd w:val="clear" w:color="auto" w:fill="FCECD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74FD2"/>
    <w:pPr>
      <w:pBdr>
        <w:top w:val="single" w:sz="6" w:space="2" w:color="F0A22E" w:themeColor="accent1"/>
      </w:pBdr>
      <w:spacing w:before="300" w:after="0"/>
      <w:outlineLvl w:val="2"/>
    </w:pPr>
    <w:rPr>
      <w:caps/>
      <w:color w:val="845209" w:themeColor="accent1" w:themeShade="7F"/>
      <w:spacing w:val="15"/>
    </w:rPr>
  </w:style>
  <w:style w:type="paragraph" w:styleId="Heading4">
    <w:name w:val="heading 4"/>
    <w:basedOn w:val="Normal"/>
    <w:next w:val="Normal"/>
    <w:link w:val="Heading4Char"/>
    <w:uiPriority w:val="9"/>
    <w:semiHidden/>
    <w:unhideWhenUsed/>
    <w:qFormat/>
    <w:rsid w:val="00174FD2"/>
    <w:pPr>
      <w:pBdr>
        <w:top w:val="dotted" w:sz="6" w:space="2" w:color="F0A22E" w:themeColor="accent1"/>
      </w:pBdr>
      <w:spacing w:before="200" w:after="0"/>
      <w:outlineLvl w:val="3"/>
    </w:pPr>
    <w:rPr>
      <w:caps/>
      <w:color w:val="C77C0E" w:themeColor="accent1" w:themeShade="BF"/>
      <w:spacing w:val="10"/>
    </w:rPr>
  </w:style>
  <w:style w:type="paragraph" w:styleId="Heading5">
    <w:name w:val="heading 5"/>
    <w:basedOn w:val="Normal"/>
    <w:next w:val="Normal"/>
    <w:link w:val="Heading5Char"/>
    <w:uiPriority w:val="9"/>
    <w:semiHidden/>
    <w:unhideWhenUsed/>
    <w:qFormat/>
    <w:rsid w:val="00174FD2"/>
    <w:pPr>
      <w:pBdr>
        <w:bottom w:val="single" w:sz="6" w:space="1" w:color="F0A22E" w:themeColor="accent1"/>
      </w:pBdr>
      <w:spacing w:before="200" w:after="0"/>
      <w:outlineLvl w:val="4"/>
    </w:pPr>
    <w:rPr>
      <w:caps/>
      <w:color w:val="C77C0E" w:themeColor="accent1" w:themeShade="BF"/>
      <w:spacing w:val="10"/>
    </w:rPr>
  </w:style>
  <w:style w:type="paragraph" w:styleId="Heading6">
    <w:name w:val="heading 6"/>
    <w:basedOn w:val="Normal"/>
    <w:next w:val="Normal"/>
    <w:link w:val="Heading6Char"/>
    <w:uiPriority w:val="9"/>
    <w:semiHidden/>
    <w:unhideWhenUsed/>
    <w:qFormat/>
    <w:rsid w:val="00174FD2"/>
    <w:pPr>
      <w:pBdr>
        <w:bottom w:val="dotted" w:sz="6" w:space="1" w:color="F0A22E" w:themeColor="accent1"/>
      </w:pBdr>
      <w:spacing w:before="200" w:after="0"/>
      <w:outlineLvl w:val="5"/>
    </w:pPr>
    <w:rPr>
      <w:caps/>
      <w:color w:val="C77C0E" w:themeColor="accent1" w:themeShade="BF"/>
      <w:spacing w:val="10"/>
    </w:rPr>
  </w:style>
  <w:style w:type="paragraph" w:styleId="Heading7">
    <w:name w:val="heading 7"/>
    <w:basedOn w:val="Normal"/>
    <w:next w:val="Normal"/>
    <w:link w:val="Heading7Char"/>
    <w:uiPriority w:val="9"/>
    <w:semiHidden/>
    <w:unhideWhenUsed/>
    <w:qFormat/>
    <w:rsid w:val="00174FD2"/>
    <w:pPr>
      <w:spacing w:before="200" w:after="0"/>
      <w:outlineLvl w:val="6"/>
    </w:pPr>
    <w:rPr>
      <w:caps/>
      <w:color w:val="C77C0E" w:themeColor="accent1" w:themeShade="BF"/>
      <w:spacing w:val="10"/>
    </w:rPr>
  </w:style>
  <w:style w:type="paragraph" w:styleId="Heading8">
    <w:name w:val="heading 8"/>
    <w:basedOn w:val="Normal"/>
    <w:next w:val="Normal"/>
    <w:link w:val="Heading8Char"/>
    <w:uiPriority w:val="9"/>
    <w:semiHidden/>
    <w:unhideWhenUsed/>
    <w:qFormat/>
    <w:rsid w:val="00174FD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74FD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FD2"/>
    <w:rPr>
      <w:caps/>
      <w:color w:val="FFFFFF" w:themeColor="background1"/>
      <w:spacing w:val="15"/>
      <w:sz w:val="22"/>
      <w:szCs w:val="22"/>
      <w:shd w:val="clear" w:color="auto" w:fill="F0A22E" w:themeFill="accent1"/>
    </w:rPr>
  </w:style>
  <w:style w:type="character" w:customStyle="1" w:styleId="Heading2Char">
    <w:name w:val="Heading 2 Char"/>
    <w:basedOn w:val="DefaultParagraphFont"/>
    <w:link w:val="Heading2"/>
    <w:uiPriority w:val="9"/>
    <w:rsid w:val="00174FD2"/>
    <w:rPr>
      <w:caps/>
      <w:spacing w:val="15"/>
      <w:shd w:val="clear" w:color="auto" w:fill="FCECD5" w:themeFill="accent1" w:themeFillTint="33"/>
    </w:rPr>
  </w:style>
  <w:style w:type="character" w:customStyle="1" w:styleId="Heading3Char">
    <w:name w:val="Heading 3 Char"/>
    <w:basedOn w:val="DefaultParagraphFont"/>
    <w:link w:val="Heading3"/>
    <w:uiPriority w:val="9"/>
    <w:semiHidden/>
    <w:rsid w:val="00174FD2"/>
    <w:rPr>
      <w:caps/>
      <w:color w:val="845209" w:themeColor="accent1" w:themeShade="7F"/>
      <w:spacing w:val="15"/>
    </w:rPr>
  </w:style>
  <w:style w:type="character" w:customStyle="1" w:styleId="Heading4Char">
    <w:name w:val="Heading 4 Char"/>
    <w:basedOn w:val="DefaultParagraphFont"/>
    <w:link w:val="Heading4"/>
    <w:uiPriority w:val="9"/>
    <w:semiHidden/>
    <w:rsid w:val="00174FD2"/>
    <w:rPr>
      <w:caps/>
      <w:color w:val="C77C0E" w:themeColor="accent1" w:themeShade="BF"/>
      <w:spacing w:val="10"/>
    </w:rPr>
  </w:style>
  <w:style w:type="character" w:customStyle="1" w:styleId="Heading5Char">
    <w:name w:val="Heading 5 Char"/>
    <w:basedOn w:val="DefaultParagraphFont"/>
    <w:link w:val="Heading5"/>
    <w:uiPriority w:val="9"/>
    <w:semiHidden/>
    <w:rsid w:val="00174FD2"/>
    <w:rPr>
      <w:caps/>
      <w:color w:val="C77C0E" w:themeColor="accent1" w:themeShade="BF"/>
      <w:spacing w:val="10"/>
    </w:rPr>
  </w:style>
  <w:style w:type="character" w:customStyle="1" w:styleId="Heading6Char">
    <w:name w:val="Heading 6 Char"/>
    <w:basedOn w:val="DefaultParagraphFont"/>
    <w:link w:val="Heading6"/>
    <w:uiPriority w:val="9"/>
    <w:semiHidden/>
    <w:rsid w:val="00174FD2"/>
    <w:rPr>
      <w:caps/>
      <w:color w:val="C77C0E" w:themeColor="accent1" w:themeShade="BF"/>
      <w:spacing w:val="10"/>
    </w:rPr>
  </w:style>
  <w:style w:type="character" w:customStyle="1" w:styleId="Heading7Char">
    <w:name w:val="Heading 7 Char"/>
    <w:basedOn w:val="DefaultParagraphFont"/>
    <w:link w:val="Heading7"/>
    <w:uiPriority w:val="9"/>
    <w:semiHidden/>
    <w:rsid w:val="00174FD2"/>
    <w:rPr>
      <w:caps/>
      <w:color w:val="C77C0E" w:themeColor="accent1" w:themeShade="BF"/>
      <w:spacing w:val="10"/>
    </w:rPr>
  </w:style>
  <w:style w:type="character" w:customStyle="1" w:styleId="Heading8Char">
    <w:name w:val="Heading 8 Char"/>
    <w:basedOn w:val="DefaultParagraphFont"/>
    <w:link w:val="Heading8"/>
    <w:uiPriority w:val="9"/>
    <w:semiHidden/>
    <w:rsid w:val="00174FD2"/>
    <w:rPr>
      <w:caps/>
      <w:spacing w:val="10"/>
      <w:sz w:val="18"/>
      <w:szCs w:val="18"/>
    </w:rPr>
  </w:style>
  <w:style w:type="character" w:customStyle="1" w:styleId="Heading9Char">
    <w:name w:val="Heading 9 Char"/>
    <w:basedOn w:val="DefaultParagraphFont"/>
    <w:link w:val="Heading9"/>
    <w:uiPriority w:val="9"/>
    <w:semiHidden/>
    <w:rsid w:val="00174FD2"/>
    <w:rPr>
      <w:i/>
      <w:iCs/>
      <w:caps/>
      <w:spacing w:val="10"/>
      <w:sz w:val="18"/>
      <w:szCs w:val="18"/>
    </w:rPr>
  </w:style>
  <w:style w:type="paragraph" w:styleId="Title">
    <w:name w:val="Title"/>
    <w:basedOn w:val="Normal"/>
    <w:next w:val="Normal"/>
    <w:link w:val="TitleChar"/>
    <w:uiPriority w:val="10"/>
    <w:qFormat/>
    <w:rsid w:val="00174FD2"/>
    <w:pPr>
      <w:spacing w:before="0" w:after="0"/>
    </w:pPr>
    <w:rPr>
      <w:rFonts w:asciiTheme="majorHAnsi" w:eastAsiaTheme="majorEastAsia" w:hAnsiTheme="majorHAnsi" w:cstheme="majorBidi"/>
      <w:caps/>
      <w:color w:val="F0A22E" w:themeColor="accent1"/>
      <w:spacing w:val="10"/>
      <w:sz w:val="52"/>
      <w:szCs w:val="52"/>
    </w:rPr>
  </w:style>
  <w:style w:type="character" w:customStyle="1" w:styleId="TitleChar">
    <w:name w:val="Title Char"/>
    <w:basedOn w:val="DefaultParagraphFont"/>
    <w:link w:val="Title"/>
    <w:uiPriority w:val="10"/>
    <w:rsid w:val="00174FD2"/>
    <w:rPr>
      <w:rFonts w:asciiTheme="majorHAnsi" w:eastAsiaTheme="majorEastAsia" w:hAnsiTheme="majorHAnsi" w:cstheme="majorBidi"/>
      <w:caps/>
      <w:color w:val="F0A22E" w:themeColor="accent1"/>
      <w:spacing w:val="10"/>
      <w:sz w:val="52"/>
      <w:szCs w:val="52"/>
    </w:rPr>
  </w:style>
  <w:style w:type="paragraph" w:styleId="Subtitle">
    <w:name w:val="Subtitle"/>
    <w:basedOn w:val="Normal"/>
    <w:next w:val="Normal"/>
    <w:link w:val="SubtitleChar"/>
    <w:uiPriority w:val="11"/>
    <w:qFormat/>
    <w:rsid w:val="00174FD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74FD2"/>
    <w:rPr>
      <w:caps/>
      <w:color w:val="595959" w:themeColor="text1" w:themeTint="A6"/>
      <w:spacing w:val="10"/>
      <w:sz w:val="21"/>
      <w:szCs w:val="21"/>
    </w:rPr>
  </w:style>
  <w:style w:type="paragraph" w:styleId="Quote">
    <w:name w:val="Quote"/>
    <w:basedOn w:val="Normal"/>
    <w:next w:val="Normal"/>
    <w:link w:val="QuoteChar"/>
    <w:uiPriority w:val="29"/>
    <w:qFormat/>
    <w:rsid w:val="00174FD2"/>
    <w:rPr>
      <w:i/>
      <w:iCs/>
      <w:sz w:val="24"/>
      <w:szCs w:val="24"/>
    </w:rPr>
  </w:style>
  <w:style w:type="character" w:customStyle="1" w:styleId="QuoteChar">
    <w:name w:val="Quote Char"/>
    <w:basedOn w:val="DefaultParagraphFont"/>
    <w:link w:val="Quote"/>
    <w:uiPriority w:val="29"/>
    <w:rsid w:val="00174FD2"/>
    <w:rPr>
      <w:i/>
      <w:iCs/>
      <w:sz w:val="24"/>
      <w:szCs w:val="24"/>
    </w:rPr>
  </w:style>
  <w:style w:type="paragraph" w:styleId="ListParagraph">
    <w:name w:val="List Paragraph"/>
    <w:basedOn w:val="Normal"/>
    <w:uiPriority w:val="34"/>
    <w:qFormat/>
    <w:rsid w:val="00174FD2"/>
    <w:pPr>
      <w:ind w:left="720"/>
      <w:contextualSpacing/>
    </w:pPr>
  </w:style>
  <w:style w:type="character" w:styleId="IntenseEmphasis">
    <w:name w:val="Intense Emphasis"/>
    <w:uiPriority w:val="21"/>
    <w:qFormat/>
    <w:rsid w:val="00174FD2"/>
    <w:rPr>
      <w:b/>
      <w:bCs/>
      <w:caps/>
      <w:color w:val="845209" w:themeColor="accent1" w:themeShade="7F"/>
      <w:spacing w:val="10"/>
    </w:rPr>
  </w:style>
  <w:style w:type="paragraph" w:styleId="IntenseQuote">
    <w:name w:val="Intense Quote"/>
    <w:basedOn w:val="Normal"/>
    <w:next w:val="Normal"/>
    <w:link w:val="IntenseQuoteChar"/>
    <w:uiPriority w:val="30"/>
    <w:qFormat/>
    <w:rsid w:val="00174FD2"/>
    <w:pPr>
      <w:spacing w:before="240" w:after="240" w:line="240" w:lineRule="auto"/>
      <w:ind w:left="1080" w:right="1080"/>
      <w:jc w:val="center"/>
    </w:pPr>
    <w:rPr>
      <w:color w:val="F0A22E" w:themeColor="accent1"/>
      <w:sz w:val="24"/>
      <w:szCs w:val="24"/>
    </w:rPr>
  </w:style>
  <w:style w:type="character" w:customStyle="1" w:styleId="IntenseQuoteChar">
    <w:name w:val="Intense Quote Char"/>
    <w:basedOn w:val="DefaultParagraphFont"/>
    <w:link w:val="IntenseQuote"/>
    <w:uiPriority w:val="30"/>
    <w:rsid w:val="00174FD2"/>
    <w:rPr>
      <w:color w:val="F0A22E" w:themeColor="accent1"/>
      <w:sz w:val="24"/>
      <w:szCs w:val="24"/>
    </w:rPr>
  </w:style>
  <w:style w:type="character" w:styleId="IntenseReference">
    <w:name w:val="Intense Reference"/>
    <w:uiPriority w:val="32"/>
    <w:qFormat/>
    <w:rsid w:val="00174FD2"/>
    <w:rPr>
      <w:b/>
      <w:bCs/>
      <w:i/>
      <w:iCs/>
      <w:caps/>
      <w:color w:val="F0A22E" w:themeColor="accent1"/>
    </w:rPr>
  </w:style>
  <w:style w:type="paragraph" w:styleId="Header">
    <w:name w:val="header"/>
    <w:basedOn w:val="Normal"/>
    <w:link w:val="HeaderChar"/>
    <w:uiPriority w:val="99"/>
    <w:unhideWhenUsed/>
    <w:rsid w:val="00174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FD2"/>
  </w:style>
  <w:style w:type="paragraph" w:styleId="Footer">
    <w:name w:val="footer"/>
    <w:basedOn w:val="Normal"/>
    <w:link w:val="FooterChar"/>
    <w:uiPriority w:val="99"/>
    <w:unhideWhenUsed/>
    <w:rsid w:val="00174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FD2"/>
  </w:style>
  <w:style w:type="paragraph" w:styleId="Caption">
    <w:name w:val="caption"/>
    <w:basedOn w:val="Normal"/>
    <w:next w:val="Normal"/>
    <w:uiPriority w:val="35"/>
    <w:semiHidden/>
    <w:unhideWhenUsed/>
    <w:qFormat/>
    <w:rsid w:val="00174FD2"/>
    <w:rPr>
      <w:b/>
      <w:bCs/>
      <w:color w:val="C77C0E" w:themeColor="accent1" w:themeShade="BF"/>
      <w:sz w:val="16"/>
      <w:szCs w:val="16"/>
    </w:rPr>
  </w:style>
  <w:style w:type="character" w:styleId="Strong">
    <w:name w:val="Strong"/>
    <w:uiPriority w:val="22"/>
    <w:qFormat/>
    <w:rsid w:val="00174FD2"/>
    <w:rPr>
      <w:b/>
      <w:bCs/>
    </w:rPr>
  </w:style>
  <w:style w:type="character" w:styleId="Emphasis">
    <w:name w:val="Emphasis"/>
    <w:uiPriority w:val="20"/>
    <w:qFormat/>
    <w:rsid w:val="00174FD2"/>
    <w:rPr>
      <w:caps/>
      <w:color w:val="845209" w:themeColor="accent1" w:themeShade="7F"/>
      <w:spacing w:val="5"/>
    </w:rPr>
  </w:style>
  <w:style w:type="paragraph" w:styleId="NoSpacing">
    <w:name w:val="No Spacing"/>
    <w:uiPriority w:val="1"/>
    <w:qFormat/>
    <w:rsid w:val="00174FD2"/>
    <w:pPr>
      <w:spacing w:after="0" w:line="240" w:lineRule="auto"/>
    </w:pPr>
  </w:style>
  <w:style w:type="character" w:styleId="SubtleEmphasis">
    <w:name w:val="Subtle Emphasis"/>
    <w:uiPriority w:val="19"/>
    <w:qFormat/>
    <w:rsid w:val="00174FD2"/>
    <w:rPr>
      <w:i/>
      <w:iCs/>
      <w:color w:val="845209" w:themeColor="accent1" w:themeShade="7F"/>
    </w:rPr>
  </w:style>
  <w:style w:type="character" w:styleId="SubtleReference">
    <w:name w:val="Subtle Reference"/>
    <w:uiPriority w:val="31"/>
    <w:qFormat/>
    <w:rsid w:val="00174FD2"/>
    <w:rPr>
      <w:b/>
      <w:bCs/>
      <w:color w:val="F0A22E" w:themeColor="accent1"/>
    </w:rPr>
  </w:style>
  <w:style w:type="character" w:styleId="BookTitle">
    <w:name w:val="Book Title"/>
    <w:uiPriority w:val="33"/>
    <w:qFormat/>
    <w:rsid w:val="00174FD2"/>
    <w:rPr>
      <w:b/>
      <w:bCs/>
      <w:i/>
      <w:iCs/>
      <w:spacing w:val="0"/>
    </w:rPr>
  </w:style>
  <w:style w:type="paragraph" w:styleId="TOCHeading">
    <w:name w:val="TOC Heading"/>
    <w:basedOn w:val="Heading1"/>
    <w:next w:val="Normal"/>
    <w:uiPriority w:val="39"/>
    <w:semiHidden/>
    <w:unhideWhenUsed/>
    <w:qFormat/>
    <w:rsid w:val="00174FD2"/>
    <w:pPr>
      <w:outlineLvl w:val="9"/>
    </w:pPr>
  </w:style>
  <w:style w:type="character" w:styleId="Hyperlink">
    <w:name w:val="Hyperlink"/>
    <w:basedOn w:val="DefaultParagraphFont"/>
    <w:uiPriority w:val="99"/>
    <w:unhideWhenUsed/>
    <w:rsid w:val="000F69E4"/>
    <w:rPr>
      <w:color w:val="AD1F1F" w:themeColor="hyperlink"/>
      <w:u w:val="single"/>
    </w:rPr>
  </w:style>
  <w:style w:type="character" w:styleId="UnresolvedMention">
    <w:name w:val="Unresolved Mention"/>
    <w:basedOn w:val="DefaultParagraphFont"/>
    <w:uiPriority w:val="99"/>
    <w:semiHidden/>
    <w:unhideWhenUsed/>
    <w:rsid w:val="000F69E4"/>
    <w:rPr>
      <w:color w:val="605E5C"/>
      <w:shd w:val="clear" w:color="auto" w:fill="E1DFDD"/>
    </w:rPr>
  </w:style>
  <w:style w:type="character" w:styleId="CommentReference">
    <w:name w:val="annotation reference"/>
    <w:basedOn w:val="DefaultParagraphFont"/>
    <w:uiPriority w:val="99"/>
    <w:semiHidden/>
    <w:unhideWhenUsed/>
    <w:rsid w:val="00B60BBB"/>
    <w:rPr>
      <w:sz w:val="16"/>
      <w:szCs w:val="16"/>
    </w:rPr>
  </w:style>
  <w:style w:type="table" w:styleId="TableGrid">
    <w:name w:val="Table Grid"/>
    <w:basedOn w:val="TableNormal"/>
    <w:uiPriority w:val="39"/>
    <w:rsid w:val="00B60BBB"/>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B60BBB"/>
    <w:pPr>
      <w:spacing w:before="0"/>
      <w:ind w:left="720"/>
      <w:contextualSpacing/>
    </w:pPr>
    <w:rPr>
      <w:rFonts w:ascii="Calibri" w:eastAsia="Calibri" w:hAnsi="Calibri" w:cs="Times New Roman"/>
      <w:sz w:val="22"/>
      <w:szCs w:val="22"/>
    </w:rPr>
  </w:style>
  <w:style w:type="paragraph" w:styleId="Revision">
    <w:name w:val="Revision"/>
    <w:hidden/>
    <w:uiPriority w:val="99"/>
    <w:semiHidden/>
    <w:rsid w:val="007C1FF2"/>
    <w:pPr>
      <w:spacing w:before="0" w:after="0" w:line="240" w:lineRule="auto"/>
    </w:pPr>
  </w:style>
  <w:style w:type="paragraph" w:styleId="CommentText">
    <w:name w:val="annotation text"/>
    <w:basedOn w:val="Normal"/>
    <w:link w:val="CommentTextChar"/>
    <w:uiPriority w:val="99"/>
    <w:unhideWhenUsed/>
    <w:rsid w:val="004A5753"/>
    <w:pPr>
      <w:spacing w:line="240" w:lineRule="auto"/>
    </w:pPr>
  </w:style>
  <w:style w:type="character" w:customStyle="1" w:styleId="CommentTextChar">
    <w:name w:val="Comment Text Char"/>
    <w:basedOn w:val="DefaultParagraphFont"/>
    <w:link w:val="CommentText"/>
    <w:uiPriority w:val="99"/>
    <w:rsid w:val="004A5753"/>
  </w:style>
  <w:style w:type="paragraph" w:styleId="CommentSubject">
    <w:name w:val="annotation subject"/>
    <w:basedOn w:val="CommentText"/>
    <w:next w:val="CommentText"/>
    <w:link w:val="CommentSubjectChar"/>
    <w:uiPriority w:val="99"/>
    <w:semiHidden/>
    <w:unhideWhenUsed/>
    <w:rsid w:val="004A5753"/>
    <w:rPr>
      <w:b/>
      <w:bCs/>
    </w:rPr>
  </w:style>
  <w:style w:type="character" w:customStyle="1" w:styleId="CommentSubjectChar">
    <w:name w:val="Comment Subject Char"/>
    <w:basedOn w:val="CommentTextChar"/>
    <w:link w:val="CommentSubject"/>
    <w:uiPriority w:val="99"/>
    <w:semiHidden/>
    <w:rsid w:val="004A5753"/>
    <w:rPr>
      <w:b/>
      <w:bCs/>
    </w:rPr>
  </w:style>
  <w:style w:type="character" w:styleId="Mention">
    <w:name w:val="Mention"/>
    <w:basedOn w:val="DefaultParagraphFont"/>
    <w:uiPriority w:val="99"/>
    <w:unhideWhenUsed/>
    <w:rsid w:val="004A5753"/>
    <w:rPr>
      <w:color w:val="2B579A"/>
      <w:shd w:val="clear" w:color="auto" w:fill="E1DFDD"/>
    </w:rPr>
  </w:style>
  <w:style w:type="character" w:customStyle="1" w:styleId="normaltextrun">
    <w:name w:val="normaltextrun"/>
    <w:basedOn w:val="DefaultParagraphFont"/>
    <w:rsid w:val="00257CD6"/>
  </w:style>
  <w:style w:type="character" w:customStyle="1" w:styleId="eop">
    <w:name w:val="eop"/>
    <w:basedOn w:val="DefaultParagraphFont"/>
    <w:rsid w:val="002F557C"/>
  </w:style>
  <w:style w:type="paragraph" w:styleId="NormalWeb">
    <w:name w:val="Normal (Web)"/>
    <w:basedOn w:val="Normal"/>
    <w:uiPriority w:val="99"/>
    <w:semiHidden/>
    <w:unhideWhenUsed/>
    <w:rsid w:val="007E3CB2"/>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7504">
      <w:bodyDiv w:val="1"/>
      <w:marLeft w:val="0"/>
      <w:marRight w:val="0"/>
      <w:marTop w:val="0"/>
      <w:marBottom w:val="0"/>
      <w:divBdr>
        <w:top w:val="none" w:sz="0" w:space="0" w:color="auto"/>
        <w:left w:val="none" w:sz="0" w:space="0" w:color="auto"/>
        <w:bottom w:val="none" w:sz="0" w:space="0" w:color="auto"/>
        <w:right w:val="none" w:sz="0" w:space="0" w:color="auto"/>
      </w:divBdr>
    </w:div>
    <w:div w:id="765003769">
      <w:bodyDiv w:val="1"/>
      <w:marLeft w:val="0"/>
      <w:marRight w:val="0"/>
      <w:marTop w:val="0"/>
      <w:marBottom w:val="0"/>
      <w:divBdr>
        <w:top w:val="none" w:sz="0" w:space="0" w:color="auto"/>
        <w:left w:val="none" w:sz="0" w:space="0" w:color="auto"/>
        <w:bottom w:val="none" w:sz="0" w:space="0" w:color="auto"/>
        <w:right w:val="none" w:sz="0" w:space="0" w:color="auto"/>
      </w:divBdr>
      <w:divsChild>
        <w:div w:id="1168406771">
          <w:marLeft w:val="0"/>
          <w:marRight w:val="0"/>
          <w:marTop w:val="0"/>
          <w:marBottom w:val="0"/>
          <w:divBdr>
            <w:top w:val="none" w:sz="0" w:space="0" w:color="auto"/>
            <w:left w:val="none" w:sz="0" w:space="0" w:color="auto"/>
            <w:bottom w:val="none" w:sz="0" w:space="0" w:color="auto"/>
            <w:right w:val="none" w:sz="0" w:space="0" w:color="auto"/>
          </w:divBdr>
        </w:div>
        <w:div w:id="754857671">
          <w:marLeft w:val="0"/>
          <w:marRight w:val="0"/>
          <w:marTop w:val="0"/>
          <w:marBottom w:val="0"/>
          <w:divBdr>
            <w:top w:val="none" w:sz="0" w:space="0" w:color="auto"/>
            <w:left w:val="none" w:sz="0" w:space="0" w:color="auto"/>
            <w:bottom w:val="none" w:sz="0" w:space="0" w:color="auto"/>
            <w:right w:val="none" w:sz="0" w:space="0" w:color="auto"/>
          </w:divBdr>
        </w:div>
        <w:div w:id="223377143">
          <w:marLeft w:val="0"/>
          <w:marRight w:val="0"/>
          <w:marTop w:val="0"/>
          <w:marBottom w:val="0"/>
          <w:divBdr>
            <w:top w:val="none" w:sz="0" w:space="0" w:color="auto"/>
            <w:left w:val="none" w:sz="0" w:space="0" w:color="auto"/>
            <w:bottom w:val="none" w:sz="0" w:space="0" w:color="auto"/>
            <w:right w:val="none" w:sz="0" w:space="0" w:color="auto"/>
          </w:divBdr>
        </w:div>
        <w:div w:id="31735604">
          <w:marLeft w:val="0"/>
          <w:marRight w:val="0"/>
          <w:marTop w:val="0"/>
          <w:marBottom w:val="0"/>
          <w:divBdr>
            <w:top w:val="none" w:sz="0" w:space="0" w:color="auto"/>
            <w:left w:val="none" w:sz="0" w:space="0" w:color="auto"/>
            <w:bottom w:val="none" w:sz="0" w:space="0" w:color="auto"/>
            <w:right w:val="none" w:sz="0" w:space="0" w:color="auto"/>
          </w:divBdr>
        </w:div>
        <w:div w:id="973831398">
          <w:marLeft w:val="0"/>
          <w:marRight w:val="0"/>
          <w:marTop w:val="0"/>
          <w:marBottom w:val="0"/>
          <w:divBdr>
            <w:top w:val="none" w:sz="0" w:space="0" w:color="auto"/>
            <w:left w:val="none" w:sz="0" w:space="0" w:color="auto"/>
            <w:bottom w:val="none" w:sz="0" w:space="0" w:color="auto"/>
            <w:right w:val="none" w:sz="0" w:space="0" w:color="auto"/>
          </w:divBdr>
        </w:div>
      </w:divsChild>
    </w:div>
    <w:div w:id="907881319">
      <w:bodyDiv w:val="1"/>
      <w:marLeft w:val="0"/>
      <w:marRight w:val="0"/>
      <w:marTop w:val="0"/>
      <w:marBottom w:val="0"/>
      <w:divBdr>
        <w:top w:val="none" w:sz="0" w:space="0" w:color="auto"/>
        <w:left w:val="none" w:sz="0" w:space="0" w:color="auto"/>
        <w:bottom w:val="none" w:sz="0" w:space="0" w:color="auto"/>
        <w:right w:val="none" w:sz="0" w:space="0" w:color="auto"/>
      </w:divBdr>
      <w:divsChild>
        <w:div w:id="1565025903">
          <w:marLeft w:val="0"/>
          <w:marRight w:val="0"/>
          <w:marTop w:val="0"/>
          <w:marBottom w:val="0"/>
          <w:divBdr>
            <w:top w:val="none" w:sz="0" w:space="0" w:color="auto"/>
            <w:left w:val="none" w:sz="0" w:space="0" w:color="auto"/>
            <w:bottom w:val="none" w:sz="0" w:space="0" w:color="auto"/>
            <w:right w:val="none" w:sz="0" w:space="0" w:color="auto"/>
          </w:divBdr>
        </w:div>
        <w:div w:id="1594048818">
          <w:marLeft w:val="0"/>
          <w:marRight w:val="0"/>
          <w:marTop w:val="0"/>
          <w:marBottom w:val="0"/>
          <w:divBdr>
            <w:top w:val="none" w:sz="0" w:space="0" w:color="auto"/>
            <w:left w:val="none" w:sz="0" w:space="0" w:color="auto"/>
            <w:bottom w:val="none" w:sz="0" w:space="0" w:color="auto"/>
            <w:right w:val="none" w:sz="0" w:space="0" w:color="auto"/>
          </w:divBdr>
        </w:div>
      </w:divsChild>
    </w:div>
    <w:div w:id="1514995762">
      <w:bodyDiv w:val="1"/>
      <w:marLeft w:val="0"/>
      <w:marRight w:val="0"/>
      <w:marTop w:val="0"/>
      <w:marBottom w:val="0"/>
      <w:divBdr>
        <w:top w:val="none" w:sz="0" w:space="0" w:color="auto"/>
        <w:left w:val="none" w:sz="0" w:space="0" w:color="auto"/>
        <w:bottom w:val="none" w:sz="0" w:space="0" w:color="auto"/>
        <w:right w:val="none" w:sz="0" w:space="0" w:color="auto"/>
      </w:divBdr>
      <w:divsChild>
        <w:div w:id="335037872">
          <w:marLeft w:val="0"/>
          <w:marRight w:val="0"/>
          <w:marTop w:val="0"/>
          <w:marBottom w:val="0"/>
          <w:divBdr>
            <w:top w:val="none" w:sz="0" w:space="0" w:color="auto"/>
            <w:left w:val="none" w:sz="0" w:space="0" w:color="auto"/>
            <w:bottom w:val="none" w:sz="0" w:space="0" w:color="auto"/>
            <w:right w:val="none" w:sz="0" w:space="0" w:color="auto"/>
          </w:divBdr>
        </w:div>
        <w:div w:id="1000356831">
          <w:marLeft w:val="0"/>
          <w:marRight w:val="0"/>
          <w:marTop w:val="0"/>
          <w:marBottom w:val="0"/>
          <w:divBdr>
            <w:top w:val="none" w:sz="0" w:space="0" w:color="auto"/>
            <w:left w:val="none" w:sz="0" w:space="0" w:color="auto"/>
            <w:bottom w:val="none" w:sz="0" w:space="0" w:color="auto"/>
            <w:right w:val="none" w:sz="0" w:space="0" w:color="auto"/>
          </w:divBdr>
          <w:divsChild>
            <w:div w:id="1712221146">
              <w:marLeft w:val="-75"/>
              <w:marRight w:val="0"/>
              <w:marTop w:val="30"/>
              <w:marBottom w:val="30"/>
              <w:divBdr>
                <w:top w:val="none" w:sz="0" w:space="0" w:color="auto"/>
                <w:left w:val="none" w:sz="0" w:space="0" w:color="auto"/>
                <w:bottom w:val="none" w:sz="0" w:space="0" w:color="auto"/>
                <w:right w:val="none" w:sz="0" w:space="0" w:color="auto"/>
              </w:divBdr>
              <w:divsChild>
                <w:div w:id="1410031408">
                  <w:marLeft w:val="0"/>
                  <w:marRight w:val="0"/>
                  <w:marTop w:val="0"/>
                  <w:marBottom w:val="0"/>
                  <w:divBdr>
                    <w:top w:val="none" w:sz="0" w:space="0" w:color="auto"/>
                    <w:left w:val="none" w:sz="0" w:space="0" w:color="auto"/>
                    <w:bottom w:val="none" w:sz="0" w:space="0" w:color="auto"/>
                    <w:right w:val="none" w:sz="0" w:space="0" w:color="auto"/>
                  </w:divBdr>
                  <w:divsChild>
                    <w:div w:id="113329675">
                      <w:marLeft w:val="0"/>
                      <w:marRight w:val="0"/>
                      <w:marTop w:val="0"/>
                      <w:marBottom w:val="0"/>
                      <w:divBdr>
                        <w:top w:val="none" w:sz="0" w:space="0" w:color="auto"/>
                        <w:left w:val="none" w:sz="0" w:space="0" w:color="auto"/>
                        <w:bottom w:val="none" w:sz="0" w:space="0" w:color="auto"/>
                        <w:right w:val="none" w:sz="0" w:space="0" w:color="auto"/>
                      </w:divBdr>
                    </w:div>
                    <w:div w:id="588004161">
                      <w:marLeft w:val="0"/>
                      <w:marRight w:val="0"/>
                      <w:marTop w:val="0"/>
                      <w:marBottom w:val="0"/>
                      <w:divBdr>
                        <w:top w:val="none" w:sz="0" w:space="0" w:color="auto"/>
                        <w:left w:val="none" w:sz="0" w:space="0" w:color="auto"/>
                        <w:bottom w:val="none" w:sz="0" w:space="0" w:color="auto"/>
                        <w:right w:val="none" w:sz="0" w:space="0" w:color="auto"/>
                      </w:divBdr>
                    </w:div>
                  </w:divsChild>
                </w:div>
                <w:div w:id="2130051299">
                  <w:marLeft w:val="0"/>
                  <w:marRight w:val="0"/>
                  <w:marTop w:val="0"/>
                  <w:marBottom w:val="0"/>
                  <w:divBdr>
                    <w:top w:val="none" w:sz="0" w:space="0" w:color="auto"/>
                    <w:left w:val="none" w:sz="0" w:space="0" w:color="auto"/>
                    <w:bottom w:val="none" w:sz="0" w:space="0" w:color="auto"/>
                    <w:right w:val="none" w:sz="0" w:space="0" w:color="auto"/>
                  </w:divBdr>
                  <w:divsChild>
                    <w:div w:id="1499343354">
                      <w:marLeft w:val="0"/>
                      <w:marRight w:val="0"/>
                      <w:marTop w:val="0"/>
                      <w:marBottom w:val="0"/>
                      <w:divBdr>
                        <w:top w:val="none" w:sz="0" w:space="0" w:color="auto"/>
                        <w:left w:val="none" w:sz="0" w:space="0" w:color="auto"/>
                        <w:bottom w:val="none" w:sz="0" w:space="0" w:color="auto"/>
                        <w:right w:val="none" w:sz="0" w:space="0" w:color="auto"/>
                      </w:divBdr>
                    </w:div>
                  </w:divsChild>
                </w:div>
                <w:div w:id="1270702814">
                  <w:marLeft w:val="0"/>
                  <w:marRight w:val="0"/>
                  <w:marTop w:val="0"/>
                  <w:marBottom w:val="0"/>
                  <w:divBdr>
                    <w:top w:val="none" w:sz="0" w:space="0" w:color="auto"/>
                    <w:left w:val="none" w:sz="0" w:space="0" w:color="auto"/>
                    <w:bottom w:val="none" w:sz="0" w:space="0" w:color="auto"/>
                    <w:right w:val="none" w:sz="0" w:space="0" w:color="auto"/>
                  </w:divBdr>
                  <w:divsChild>
                    <w:div w:id="2088067233">
                      <w:marLeft w:val="0"/>
                      <w:marRight w:val="0"/>
                      <w:marTop w:val="0"/>
                      <w:marBottom w:val="0"/>
                      <w:divBdr>
                        <w:top w:val="none" w:sz="0" w:space="0" w:color="auto"/>
                        <w:left w:val="none" w:sz="0" w:space="0" w:color="auto"/>
                        <w:bottom w:val="none" w:sz="0" w:space="0" w:color="auto"/>
                        <w:right w:val="none" w:sz="0" w:space="0" w:color="auto"/>
                      </w:divBdr>
                    </w:div>
                    <w:div w:id="920795305">
                      <w:marLeft w:val="0"/>
                      <w:marRight w:val="0"/>
                      <w:marTop w:val="0"/>
                      <w:marBottom w:val="0"/>
                      <w:divBdr>
                        <w:top w:val="none" w:sz="0" w:space="0" w:color="auto"/>
                        <w:left w:val="none" w:sz="0" w:space="0" w:color="auto"/>
                        <w:bottom w:val="none" w:sz="0" w:space="0" w:color="auto"/>
                        <w:right w:val="none" w:sz="0" w:space="0" w:color="auto"/>
                      </w:divBdr>
                    </w:div>
                  </w:divsChild>
                </w:div>
                <w:div w:id="2044019738">
                  <w:marLeft w:val="0"/>
                  <w:marRight w:val="0"/>
                  <w:marTop w:val="0"/>
                  <w:marBottom w:val="0"/>
                  <w:divBdr>
                    <w:top w:val="none" w:sz="0" w:space="0" w:color="auto"/>
                    <w:left w:val="none" w:sz="0" w:space="0" w:color="auto"/>
                    <w:bottom w:val="none" w:sz="0" w:space="0" w:color="auto"/>
                    <w:right w:val="none" w:sz="0" w:space="0" w:color="auto"/>
                  </w:divBdr>
                  <w:divsChild>
                    <w:div w:id="24718042">
                      <w:marLeft w:val="0"/>
                      <w:marRight w:val="0"/>
                      <w:marTop w:val="0"/>
                      <w:marBottom w:val="0"/>
                      <w:divBdr>
                        <w:top w:val="none" w:sz="0" w:space="0" w:color="auto"/>
                        <w:left w:val="none" w:sz="0" w:space="0" w:color="auto"/>
                        <w:bottom w:val="none" w:sz="0" w:space="0" w:color="auto"/>
                        <w:right w:val="none" w:sz="0" w:space="0" w:color="auto"/>
                      </w:divBdr>
                    </w:div>
                  </w:divsChild>
                </w:div>
                <w:div w:id="1968200091">
                  <w:marLeft w:val="0"/>
                  <w:marRight w:val="0"/>
                  <w:marTop w:val="0"/>
                  <w:marBottom w:val="0"/>
                  <w:divBdr>
                    <w:top w:val="none" w:sz="0" w:space="0" w:color="auto"/>
                    <w:left w:val="none" w:sz="0" w:space="0" w:color="auto"/>
                    <w:bottom w:val="none" w:sz="0" w:space="0" w:color="auto"/>
                    <w:right w:val="none" w:sz="0" w:space="0" w:color="auto"/>
                  </w:divBdr>
                  <w:divsChild>
                    <w:div w:id="598148225">
                      <w:marLeft w:val="0"/>
                      <w:marRight w:val="0"/>
                      <w:marTop w:val="0"/>
                      <w:marBottom w:val="0"/>
                      <w:divBdr>
                        <w:top w:val="none" w:sz="0" w:space="0" w:color="auto"/>
                        <w:left w:val="none" w:sz="0" w:space="0" w:color="auto"/>
                        <w:bottom w:val="none" w:sz="0" w:space="0" w:color="auto"/>
                        <w:right w:val="none" w:sz="0" w:space="0" w:color="auto"/>
                      </w:divBdr>
                    </w:div>
                    <w:div w:id="1441215568">
                      <w:marLeft w:val="0"/>
                      <w:marRight w:val="0"/>
                      <w:marTop w:val="0"/>
                      <w:marBottom w:val="0"/>
                      <w:divBdr>
                        <w:top w:val="none" w:sz="0" w:space="0" w:color="auto"/>
                        <w:left w:val="none" w:sz="0" w:space="0" w:color="auto"/>
                        <w:bottom w:val="none" w:sz="0" w:space="0" w:color="auto"/>
                        <w:right w:val="none" w:sz="0" w:space="0" w:color="auto"/>
                      </w:divBdr>
                    </w:div>
                  </w:divsChild>
                </w:div>
                <w:div w:id="1061634232">
                  <w:marLeft w:val="0"/>
                  <w:marRight w:val="0"/>
                  <w:marTop w:val="0"/>
                  <w:marBottom w:val="0"/>
                  <w:divBdr>
                    <w:top w:val="none" w:sz="0" w:space="0" w:color="auto"/>
                    <w:left w:val="none" w:sz="0" w:space="0" w:color="auto"/>
                    <w:bottom w:val="none" w:sz="0" w:space="0" w:color="auto"/>
                    <w:right w:val="none" w:sz="0" w:space="0" w:color="auto"/>
                  </w:divBdr>
                  <w:divsChild>
                    <w:div w:id="1141266380">
                      <w:marLeft w:val="0"/>
                      <w:marRight w:val="0"/>
                      <w:marTop w:val="0"/>
                      <w:marBottom w:val="0"/>
                      <w:divBdr>
                        <w:top w:val="none" w:sz="0" w:space="0" w:color="auto"/>
                        <w:left w:val="none" w:sz="0" w:space="0" w:color="auto"/>
                        <w:bottom w:val="none" w:sz="0" w:space="0" w:color="auto"/>
                        <w:right w:val="none" w:sz="0" w:space="0" w:color="auto"/>
                      </w:divBdr>
                    </w:div>
                  </w:divsChild>
                </w:div>
                <w:div w:id="737897558">
                  <w:marLeft w:val="0"/>
                  <w:marRight w:val="0"/>
                  <w:marTop w:val="0"/>
                  <w:marBottom w:val="0"/>
                  <w:divBdr>
                    <w:top w:val="none" w:sz="0" w:space="0" w:color="auto"/>
                    <w:left w:val="none" w:sz="0" w:space="0" w:color="auto"/>
                    <w:bottom w:val="none" w:sz="0" w:space="0" w:color="auto"/>
                    <w:right w:val="none" w:sz="0" w:space="0" w:color="auto"/>
                  </w:divBdr>
                  <w:divsChild>
                    <w:div w:id="2092774728">
                      <w:marLeft w:val="0"/>
                      <w:marRight w:val="0"/>
                      <w:marTop w:val="0"/>
                      <w:marBottom w:val="0"/>
                      <w:divBdr>
                        <w:top w:val="none" w:sz="0" w:space="0" w:color="auto"/>
                        <w:left w:val="none" w:sz="0" w:space="0" w:color="auto"/>
                        <w:bottom w:val="none" w:sz="0" w:space="0" w:color="auto"/>
                        <w:right w:val="none" w:sz="0" w:space="0" w:color="auto"/>
                      </w:divBdr>
                    </w:div>
                  </w:divsChild>
                </w:div>
                <w:div w:id="799490841">
                  <w:marLeft w:val="0"/>
                  <w:marRight w:val="0"/>
                  <w:marTop w:val="0"/>
                  <w:marBottom w:val="0"/>
                  <w:divBdr>
                    <w:top w:val="none" w:sz="0" w:space="0" w:color="auto"/>
                    <w:left w:val="none" w:sz="0" w:space="0" w:color="auto"/>
                    <w:bottom w:val="none" w:sz="0" w:space="0" w:color="auto"/>
                    <w:right w:val="none" w:sz="0" w:space="0" w:color="auto"/>
                  </w:divBdr>
                  <w:divsChild>
                    <w:div w:id="10696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4600">
          <w:marLeft w:val="0"/>
          <w:marRight w:val="0"/>
          <w:marTop w:val="0"/>
          <w:marBottom w:val="0"/>
          <w:divBdr>
            <w:top w:val="none" w:sz="0" w:space="0" w:color="auto"/>
            <w:left w:val="none" w:sz="0" w:space="0" w:color="auto"/>
            <w:bottom w:val="none" w:sz="0" w:space="0" w:color="auto"/>
            <w:right w:val="none" w:sz="0" w:space="0" w:color="auto"/>
          </w:divBdr>
        </w:div>
        <w:div w:id="205265154">
          <w:marLeft w:val="0"/>
          <w:marRight w:val="0"/>
          <w:marTop w:val="0"/>
          <w:marBottom w:val="0"/>
          <w:divBdr>
            <w:top w:val="none" w:sz="0" w:space="0" w:color="auto"/>
            <w:left w:val="none" w:sz="0" w:space="0" w:color="auto"/>
            <w:bottom w:val="none" w:sz="0" w:space="0" w:color="auto"/>
            <w:right w:val="none" w:sz="0" w:space="0" w:color="auto"/>
          </w:divBdr>
        </w:div>
        <w:div w:id="1808933078">
          <w:marLeft w:val="0"/>
          <w:marRight w:val="0"/>
          <w:marTop w:val="0"/>
          <w:marBottom w:val="0"/>
          <w:divBdr>
            <w:top w:val="none" w:sz="0" w:space="0" w:color="auto"/>
            <w:left w:val="none" w:sz="0" w:space="0" w:color="auto"/>
            <w:bottom w:val="none" w:sz="0" w:space="0" w:color="auto"/>
            <w:right w:val="none" w:sz="0" w:space="0" w:color="auto"/>
          </w:divBdr>
        </w:div>
        <w:div w:id="1009483175">
          <w:marLeft w:val="0"/>
          <w:marRight w:val="0"/>
          <w:marTop w:val="0"/>
          <w:marBottom w:val="0"/>
          <w:divBdr>
            <w:top w:val="none" w:sz="0" w:space="0" w:color="auto"/>
            <w:left w:val="none" w:sz="0" w:space="0" w:color="auto"/>
            <w:bottom w:val="none" w:sz="0" w:space="0" w:color="auto"/>
            <w:right w:val="none" w:sz="0" w:space="0" w:color="auto"/>
          </w:divBdr>
        </w:div>
        <w:div w:id="685060196">
          <w:marLeft w:val="0"/>
          <w:marRight w:val="0"/>
          <w:marTop w:val="0"/>
          <w:marBottom w:val="0"/>
          <w:divBdr>
            <w:top w:val="none" w:sz="0" w:space="0" w:color="auto"/>
            <w:left w:val="none" w:sz="0" w:space="0" w:color="auto"/>
            <w:bottom w:val="none" w:sz="0" w:space="0" w:color="auto"/>
            <w:right w:val="none" w:sz="0" w:space="0" w:color="auto"/>
          </w:divBdr>
        </w:div>
        <w:div w:id="212160652">
          <w:marLeft w:val="0"/>
          <w:marRight w:val="0"/>
          <w:marTop w:val="0"/>
          <w:marBottom w:val="0"/>
          <w:divBdr>
            <w:top w:val="none" w:sz="0" w:space="0" w:color="auto"/>
            <w:left w:val="none" w:sz="0" w:space="0" w:color="auto"/>
            <w:bottom w:val="none" w:sz="0" w:space="0" w:color="auto"/>
            <w:right w:val="none" w:sz="0" w:space="0" w:color="auto"/>
          </w:divBdr>
        </w:div>
        <w:div w:id="910433054">
          <w:marLeft w:val="0"/>
          <w:marRight w:val="0"/>
          <w:marTop w:val="0"/>
          <w:marBottom w:val="0"/>
          <w:divBdr>
            <w:top w:val="none" w:sz="0" w:space="0" w:color="auto"/>
            <w:left w:val="none" w:sz="0" w:space="0" w:color="auto"/>
            <w:bottom w:val="none" w:sz="0" w:space="0" w:color="auto"/>
            <w:right w:val="none" w:sz="0" w:space="0" w:color="auto"/>
          </w:divBdr>
        </w:div>
        <w:div w:id="1228111499">
          <w:marLeft w:val="0"/>
          <w:marRight w:val="0"/>
          <w:marTop w:val="0"/>
          <w:marBottom w:val="0"/>
          <w:divBdr>
            <w:top w:val="none" w:sz="0" w:space="0" w:color="auto"/>
            <w:left w:val="none" w:sz="0" w:space="0" w:color="auto"/>
            <w:bottom w:val="none" w:sz="0" w:space="0" w:color="auto"/>
            <w:right w:val="none" w:sz="0" w:space="0" w:color="auto"/>
          </w:divBdr>
          <w:divsChild>
            <w:div w:id="1312442074">
              <w:marLeft w:val="-75"/>
              <w:marRight w:val="0"/>
              <w:marTop w:val="30"/>
              <w:marBottom w:val="30"/>
              <w:divBdr>
                <w:top w:val="none" w:sz="0" w:space="0" w:color="auto"/>
                <w:left w:val="none" w:sz="0" w:space="0" w:color="auto"/>
                <w:bottom w:val="none" w:sz="0" w:space="0" w:color="auto"/>
                <w:right w:val="none" w:sz="0" w:space="0" w:color="auto"/>
              </w:divBdr>
              <w:divsChild>
                <w:div w:id="1619682096">
                  <w:marLeft w:val="0"/>
                  <w:marRight w:val="0"/>
                  <w:marTop w:val="0"/>
                  <w:marBottom w:val="0"/>
                  <w:divBdr>
                    <w:top w:val="none" w:sz="0" w:space="0" w:color="auto"/>
                    <w:left w:val="none" w:sz="0" w:space="0" w:color="auto"/>
                    <w:bottom w:val="none" w:sz="0" w:space="0" w:color="auto"/>
                    <w:right w:val="none" w:sz="0" w:space="0" w:color="auto"/>
                  </w:divBdr>
                  <w:divsChild>
                    <w:div w:id="1293903822">
                      <w:marLeft w:val="0"/>
                      <w:marRight w:val="0"/>
                      <w:marTop w:val="0"/>
                      <w:marBottom w:val="0"/>
                      <w:divBdr>
                        <w:top w:val="none" w:sz="0" w:space="0" w:color="auto"/>
                        <w:left w:val="none" w:sz="0" w:space="0" w:color="auto"/>
                        <w:bottom w:val="none" w:sz="0" w:space="0" w:color="auto"/>
                        <w:right w:val="none" w:sz="0" w:space="0" w:color="auto"/>
                      </w:divBdr>
                    </w:div>
                  </w:divsChild>
                </w:div>
                <w:div w:id="1190995453">
                  <w:marLeft w:val="0"/>
                  <w:marRight w:val="0"/>
                  <w:marTop w:val="0"/>
                  <w:marBottom w:val="0"/>
                  <w:divBdr>
                    <w:top w:val="none" w:sz="0" w:space="0" w:color="auto"/>
                    <w:left w:val="none" w:sz="0" w:space="0" w:color="auto"/>
                    <w:bottom w:val="none" w:sz="0" w:space="0" w:color="auto"/>
                    <w:right w:val="none" w:sz="0" w:space="0" w:color="auto"/>
                  </w:divBdr>
                  <w:divsChild>
                    <w:div w:id="1235821714">
                      <w:marLeft w:val="0"/>
                      <w:marRight w:val="0"/>
                      <w:marTop w:val="0"/>
                      <w:marBottom w:val="0"/>
                      <w:divBdr>
                        <w:top w:val="none" w:sz="0" w:space="0" w:color="auto"/>
                        <w:left w:val="none" w:sz="0" w:space="0" w:color="auto"/>
                        <w:bottom w:val="none" w:sz="0" w:space="0" w:color="auto"/>
                        <w:right w:val="none" w:sz="0" w:space="0" w:color="auto"/>
                      </w:divBdr>
                    </w:div>
                    <w:div w:id="401879679">
                      <w:marLeft w:val="0"/>
                      <w:marRight w:val="0"/>
                      <w:marTop w:val="0"/>
                      <w:marBottom w:val="0"/>
                      <w:divBdr>
                        <w:top w:val="none" w:sz="0" w:space="0" w:color="auto"/>
                        <w:left w:val="none" w:sz="0" w:space="0" w:color="auto"/>
                        <w:bottom w:val="none" w:sz="0" w:space="0" w:color="auto"/>
                        <w:right w:val="none" w:sz="0" w:space="0" w:color="auto"/>
                      </w:divBdr>
                    </w:div>
                  </w:divsChild>
                </w:div>
                <w:div w:id="1166214967">
                  <w:marLeft w:val="0"/>
                  <w:marRight w:val="0"/>
                  <w:marTop w:val="0"/>
                  <w:marBottom w:val="0"/>
                  <w:divBdr>
                    <w:top w:val="none" w:sz="0" w:space="0" w:color="auto"/>
                    <w:left w:val="none" w:sz="0" w:space="0" w:color="auto"/>
                    <w:bottom w:val="none" w:sz="0" w:space="0" w:color="auto"/>
                    <w:right w:val="none" w:sz="0" w:space="0" w:color="auto"/>
                  </w:divBdr>
                  <w:divsChild>
                    <w:div w:id="1880319282">
                      <w:marLeft w:val="0"/>
                      <w:marRight w:val="0"/>
                      <w:marTop w:val="0"/>
                      <w:marBottom w:val="0"/>
                      <w:divBdr>
                        <w:top w:val="none" w:sz="0" w:space="0" w:color="auto"/>
                        <w:left w:val="none" w:sz="0" w:space="0" w:color="auto"/>
                        <w:bottom w:val="none" w:sz="0" w:space="0" w:color="auto"/>
                        <w:right w:val="none" w:sz="0" w:space="0" w:color="auto"/>
                      </w:divBdr>
                    </w:div>
                  </w:divsChild>
                </w:div>
                <w:div w:id="1279872738">
                  <w:marLeft w:val="0"/>
                  <w:marRight w:val="0"/>
                  <w:marTop w:val="0"/>
                  <w:marBottom w:val="0"/>
                  <w:divBdr>
                    <w:top w:val="none" w:sz="0" w:space="0" w:color="auto"/>
                    <w:left w:val="none" w:sz="0" w:space="0" w:color="auto"/>
                    <w:bottom w:val="none" w:sz="0" w:space="0" w:color="auto"/>
                    <w:right w:val="none" w:sz="0" w:space="0" w:color="auto"/>
                  </w:divBdr>
                  <w:divsChild>
                    <w:div w:id="1595161264">
                      <w:marLeft w:val="0"/>
                      <w:marRight w:val="0"/>
                      <w:marTop w:val="0"/>
                      <w:marBottom w:val="0"/>
                      <w:divBdr>
                        <w:top w:val="none" w:sz="0" w:space="0" w:color="auto"/>
                        <w:left w:val="none" w:sz="0" w:space="0" w:color="auto"/>
                        <w:bottom w:val="none" w:sz="0" w:space="0" w:color="auto"/>
                        <w:right w:val="none" w:sz="0" w:space="0" w:color="auto"/>
                      </w:divBdr>
                    </w:div>
                    <w:div w:id="445388306">
                      <w:marLeft w:val="0"/>
                      <w:marRight w:val="0"/>
                      <w:marTop w:val="0"/>
                      <w:marBottom w:val="0"/>
                      <w:divBdr>
                        <w:top w:val="none" w:sz="0" w:space="0" w:color="auto"/>
                        <w:left w:val="none" w:sz="0" w:space="0" w:color="auto"/>
                        <w:bottom w:val="none" w:sz="0" w:space="0" w:color="auto"/>
                        <w:right w:val="none" w:sz="0" w:space="0" w:color="auto"/>
                      </w:divBdr>
                    </w:div>
                    <w:div w:id="815147710">
                      <w:marLeft w:val="0"/>
                      <w:marRight w:val="0"/>
                      <w:marTop w:val="0"/>
                      <w:marBottom w:val="0"/>
                      <w:divBdr>
                        <w:top w:val="none" w:sz="0" w:space="0" w:color="auto"/>
                        <w:left w:val="none" w:sz="0" w:space="0" w:color="auto"/>
                        <w:bottom w:val="none" w:sz="0" w:space="0" w:color="auto"/>
                        <w:right w:val="none" w:sz="0" w:space="0" w:color="auto"/>
                      </w:divBdr>
                    </w:div>
                  </w:divsChild>
                </w:div>
                <w:div w:id="35592917">
                  <w:marLeft w:val="0"/>
                  <w:marRight w:val="0"/>
                  <w:marTop w:val="0"/>
                  <w:marBottom w:val="0"/>
                  <w:divBdr>
                    <w:top w:val="none" w:sz="0" w:space="0" w:color="auto"/>
                    <w:left w:val="none" w:sz="0" w:space="0" w:color="auto"/>
                    <w:bottom w:val="none" w:sz="0" w:space="0" w:color="auto"/>
                    <w:right w:val="none" w:sz="0" w:space="0" w:color="auto"/>
                  </w:divBdr>
                  <w:divsChild>
                    <w:div w:id="1288312426">
                      <w:marLeft w:val="0"/>
                      <w:marRight w:val="0"/>
                      <w:marTop w:val="0"/>
                      <w:marBottom w:val="0"/>
                      <w:divBdr>
                        <w:top w:val="none" w:sz="0" w:space="0" w:color="auto"/>
                        <w:left w:val="none" w:sz="0" w:space="0" w:color="auto"/>
                        <w:bottom w:val="none" w:sz="0" w:space="0" w:color="auto"/>
                        <w:right w:val="none" w:sz="0" w:space="0" w:color="auto"/>
                      </w:divBdr>
                    </w:div>
                  </w:divsChild>
                </w:div>
                <w:div w:id="2041853494">
                  <w:marLeft w:val="0"/>
                  <w:marRight w:val="0"/>
                  <w:marTop w:val="0"/>
                  <w:marBottom w:val="0"/>
                  <w:divBdr>
                    <w:top w:val="none" w:sz="0" w:space="0" w:color="auto"/>
                    <w:left w:val="none" w:sz="0" w:space="0" w:color="auto"/>
                    <w:bottom w:val="none" w:sz="0" w:space="0" w:color="auto"/>
                    <w:right w:val="none" w:sz="0" w:space="0" w:color="auto"/>
                  </w:divBdr>
                  <w:divsChild>
                    <w:div w:id="1845197156">
                      <w:marLeft w:val="0"/>
                      <w:marRight w:val="0"/>
                      <w:marTop w:val="0"/>
                      <w:marBottom w:val="0"/>
                      <w:divBdr>
                        <w:top w:val="none" w:sz="0" w:space="0" w:color="auto"/>
                        <w:left w:val="none" w:sz="0" w:space="0" w:color="auto"/>
                        <w:bottom w:val="none" w:sz="0" w:space="0" w:color="auto"/>
                        <w:right w:val="none" w:sz="0" w:space="0" w:color="auto"/>
                      </w:divBdr>
                    </w:div>
                    <w:div w:id="808402244">
                      <w:marLeft w:val="0"/>
                      <w:marRight w:val="0"/>
                      <w:marTop w:val="0"/>
                      <w:marBottom w:val="0"/>
                      <w:divBdr>
                        <w:top w:val="none" w:sz="0" w:space="0" w:color="auto"/>
                        <w:left w:val="none" w:sz="0" w:space="0" w:color="auto"/>
                        <w:bottom w:val="none" w:sz="0" w:space="0" w:color="auto"/>
                        <w:right w:val="none" w:sz="0" w:space="0" w:color="auto"/>
                      </w:divBdr>
                    </w:div>
                  </w:divsChild>
                </w:div>
                <w:div w:id="925773574">
                  <w:marLeft w:val="0"/>
                  <w:marRight w:val="0"/>
                  <w:marTop w:val="0"/>
                  <w:marBottom w:val="0"/>
                  <w:divBdr>
                    <w:top w:val="none" w:sz="0" w:space="0" w:color="auto"/>
                    <w:left w:val="none" w:sz="0" w:space="0" w:color="auto"/>
                    <w:bottom w:val="none" w:sz="0" w:space="0" w:color="auto"/>
                    <w:right w:val="none" w:sz="0" w:space="0" w:color="auto"/>
                  </w:divBdr>
                  <w:divsChild>
                    <w:div w:id="1120144259">
                      <w:marLeft w:val="0"/>
                      <w:marRight w:val="0"/>
                      <w:marTop w:val="0"/>
                      <w:marBottom w:val="0"/>
                      <w:divBdr>
                        <w:top w:val="none" w:sz="0" w:space="0" w:color="auto"/>
                        <w:left w:val="none" w:sz="0" w:space="0" w:color="auto"/>
                        <w:bottom w:val="none" w:sz="0" w:space="0" w:color="auto"/>
                        <w:right w:val="none" w:sz="0" w:space="0" w:color="auto"/>
                      </w:divBdr>
                    </w:div>
                  </w:divsChild>
                </w:div>
                <w:div w:id="1872449513">
                  <w:marLeft w:val="0"/>
                  <w:marRight w:val="0"/>
                  <w:marTop w:val="0"/>
                  <w:marBottom w:val="0"/>
                  <w:divBdr>
                    <w:top w:val="none" w:sz="0" w:space="0" w:color="auto"/>
                    <w:left w:val="none" w:sz="0" w:space="0" w:color="auto"/>
                    <w:bottom w:val="none" w:sz="0" w:space="0" w:color="auto"/>
                    <w:right w:val="none" w:sz="0" w:space="0" w:color="auto"/>
                  </w:divBdr>
                  <w:divsChild>
                    <w:div w:id="80874186">
                      <w:marLeft w:val="0"/>
                      <w:marRight w:val="0"/>
                      <w:marTop w:val="0"/>
                      <w:marBottom w:val="0"/>
                      <w:divBdr>
                        <w:top w:val="none" w:sz="0" w:space="0" w:color="auto"/>
                        <w:left w:val="none" w:sz="0" w:space="0" w:color="auto"/>
                        <w:bottom w:val="none" w:sz="0" w:space="0" w:color="auto"/>
                        <w:right w:val="none" w:sz="0" w:space="0" w:color="auto"/>
                      </w:divBdr>
                    </w:div>
                  </w:divsChild>
                </w:div>
                <w:div w:id="647979646">
                  <w:marLeft w:val="0"/>
                  <w:marRight w:val="0"/>
                  <w:marTop w:val="0"/>
                  <w:marBottom w:val="0"/>
                  <w:divBdr>
                    <w:top w:val="none" w:sz="0" w:space="0" w:color="auto"/>
                    <w:left w:val="none" w:sz="0" w:space="0" w:color="auto"/>
                    <w:bottom w:val="none" w:sz="0" w:space="0" w:color="auto"/>
                    <w:right w:val="none" w:sz="0" w:space="0" w:color="auto"/>
                  </w:divBdr>
                  <w:divsChild>
                    <w:div w:id="874536321">
                      <w:marLeft w:val="0"/>
                      <w:marRight w:val="0"/>
                      <w:marTop w:val="0"/>
                      <w:marBottom w:val="0"/>
                      <w:divBdr>
                        <w:top w:val="none" w:sz="0" w:space="0" w:color="auto"/>
                        <w:left w:val="none" w:sz="0" w:space="0" w:color="auto"/>
                        <w:bottom w:val="none" w:sz="0" w:space="0" w:color="auto"/>
                        <w:right w:val="none" w:sz="0" w:space="0" w:color="auto"/>
                      </w:divBdr>
                    </w:div>
                    <w:div w:id="1392580864">
                      <w:marLeft w:val="0"/>
                      <w:marRight w:val="0"/>
                      <w:marTop w:val="0"/>
                      <w:marBottom w:val="0"/>
                      <w:divBdr>
                        <w:top w:val="none" w:sz="0" w:space="0" w:color="auto"/>
                        <w:left w:val="none" w:sz="0" w:space="0" w:color="auto"/>
                        <w:bottom w:val="none" w:sz="0" w:space="0" w:color="auto"/>
                        <w:right w:val="none" w:sz="0" w:space="0" w:color="auto"/>
                      </w:divBdr>
                    </w:div>
                  </w:divsChild>
                </w:div>
                <w:div w:id="1165323755">
                  <w:marLeft w:val="0"/>
                  <w:marRight w:val="0"/>
                  <w:marTop w:val="0"/>
                  <w:marBottom w:val="0"/>
                  <w:divBdr>
                    <w:top w:val="none" w:sz="0" w:space="0" w:color="auto"/>
                    <w:left w:val="none" w:sz="0" w:space="0" w:color="auto"/>
                    <w:bottom w:val="none" w:sz="0" w:space="0" w:color="auto"/>
                    <w:right w:val="none" w:sz="0" w:space="0" w:color="auto"/>
                  </w:divBdr>
                  <w:divsChild>
                    <w:div w:id="685593491">
                      <w:marLeft w:val="0"/>
                      <w:marRight w:val="0"/>
                      <w:marTop w:val="0"/>
                      <w:marBottom w:val="0"/>
                      <w:divBdr>
                        <w:top w:val="none" w:sz="0" w:space="0" w:color="auto"/>
                        <w:left w:val="none" w:sz="0" w:space="0" w:color="auto"/>
                        <w:bottom w:val="none" w:sz="0" w:space="0" w:color="auto"/>
                        <w:right w:val="none" w:sz="0" w:space="0" w:color="auto"/>
                      </w:divBdr>
                    </w:div>
                  </w:divsChild>
                </w:div>
                <w:div w:id="499783505">
                  <w:marLeft w:val="0"/>
                  <w:marRight w:val="0"/>
                  <w:marTop w:val="0"/>
                  <w:marBottom w:val="0"/>
                  <w:divBdr>
                    <w:top w:val="none" w:sz="0" w:space="0" w:color="auto"/>
                    <w:left w:val="none" w:sz="0" w:space="0" w:color="auto"/>
                    <w:bottom w:val="none" w:sz="0" w:space="0" w:color="auto"/>
                    <w:right w:val="none" w:sz="0" w:space="0" w:color="auto"/>
                  </w:divBdr>
                  <w:divsChild>
                    <w:div w:id="1947150593">
                      <w:marLeft w:val="0"/>
                      <w:marRight w:val="0"/>
                      <w:marTop w:val="0"/>
                      <w:marBottom w:val="0"/>
                      <w:divBdr>
                        <w:top w:val="none" w:sz="0" w:space="0" w:color="auto"/>
                        <w:left w:val="none" w:sz="0" w:space="0" w:color="auto"/>
                        <w:bottom w:val="none" w:sz="0" w:space="0" w:color="auto"/>
                        <w:right w:val="none" w:sz="0" w:space="0" w:color="auto"/>
                      </w:divBdr>
                    </w:div>
                  </w:divsChild>
                </w:div>
                <w:div w:id="1501191280">
                  <w:marLeft w:val="0"/>
                  <w:marRight w:val="0"/>
                  <w:marTop w:val="0"/>
                  <w:marBottom w:val="0"/>
                  <w:divBdr>
                    <w:top w:val="none" w:sz="0" w:space="0" w:color="auto"/>
                    <w:left w:val="none" w:sz="0" w:space="0" w:color="auto"/>
                    <w:bottom w:val="none" w:sz="0" w:space="0" w:color="auto"/>
                    <w:right w:val="none" w:sz="0" w:space="0" w:color="auto"/>
                  </w:divBdr>
                  <w:divsChild>
                    <w:div w:id="296298214">
                      <w:marLeft w:val="0"/>
                      <w:marRight w:val="0"/>
                      <w:marTop w:val="0"/>
                      <w:marBottom w:val="0"/>
                      <w:divBdr>
                        <w:top w:val="none" w:sz="0" w:space="0" w:color="auto"/>
                        <w:left w:val="none" w:sz="0" w:space="0" w:color="auto"/>
                        <w:bottom w:val="none" w:sz="0" w:space="0" w:color="auto"/>
                        <w:right w:val="none" w:sz="0" w:space="0" w:color="auto"/>
                      </w:divBdr>
                    </w:div>
                  </w:divsChild>
                </w:div>
                <w:div w:id="1247958317">
                  <w:marLeft w:val="0"/>
                  <w:marRight w:val="0"/>
                  <w:marTop w:val="0"/>
                  <w:marBottom w:val="0"/>
                  <w:divBdr>
                    <w:top w:val="none" w:sz="0" w:space="0" w:color="auto"/>
                    <w:left w:val="none" w:sz="0" w:space="0" w:color="auto"/>
                    <w:bottom w:val="none" w:sz="0" w:space="0" w:color="auto"/>
                    <w:right w:val="none" w:sz="0" w:space="0" w:color="auto"/>
                  </w:divBdr>
                  <w:divsChild>
                    <w:div w:id="1776367842">
                      <w:marLeft w:val="0"/>
                      <w:marRight w:val="0"/>
                      <w:marTop w:val="0"/>
                      <w:marBottom w:val="0"/>
                      <w:divBdr>
                        <w:top w:val="none" w:sz="0" w:space="0" w:color="auto"/>
                        <w:left w:val="none" w:sz="0" w:space="0" w:color="auto"/>
                        <w:bottom w:val="none" w:sz="0" w:space="0" w:color="auto"/>
                        <w:right w:val="none" w:sz="0" w:space="0" w:color="auto"/>
                      </w:divBdr>
                    </w:div>
                  </w:divsChild>
                </w:div>
                <w:div w:id="743071596">
                  <w:marLeft w:val="0"/>
                  <w:marRight w:val="0"/>
                  <w:marTop w:val="0"/>
                  <w:marBottom w:val="0"/>
                  <w:divBdr>
                    <w:top w:val="none" w:sz="0" w:space="0" w:color="auto"/>
                    <w:left w:val="none" w:sz="0" w:space="0" w:color="auto"/>
                    <w:bottom w:val="none" w:sz="0" w:space="0" w:color="auto"/>
                    <w:right w:val="none" w:sz="0" w:space="0" w:color="auto"/>
                  </w:divBdr>
                  <w:divsChild>
                    <w:div w:id="1101754998">
                      <w:marLeft w:val="0"/>
                      <w:marRight w:val="0"/>
                      <w:marTop w:val="0"/>
                      <w:marBottom w:val="0"/>
                      <w:divBdr>
                        <w:top w:val="none" w:sz="0" w:space="0" w:color="auto"/>
                        <w:left w:val="none" w:sz="0" w:space="0" w:color="auto"/>
                        <w:bottom w:val="none" w:sz="0" w:space="0" w:color="auto"/>
                        <w:right w:val="none" w:sz="0" w:space="0" w:color="auto"/>
                      </w:divBdr>
                    </w:div>
                    <w:div w:id="1098059248">
                      <w:marLeft w:val="0"/>
                      <w:marRight w:val="0"/>
                      <w:marTop w:val="0"/>
                      <w:marBottom w:val="0"/>
                      <w:divBdr>
                        <w:top w:val="none" w:sz="0" w:space="0" w:color="auto"/>
                        <w:left w:val="none" w:sz="0" w:space="0" w:color="auto"/>
                        <w:bottom w:val="none" w:sz="0" w:space="0" w:color="auto"/>
                        <w:right w:val="none" w:sz="0" w:space="0" w:color="auto"/>
                      </w:divBdr>
                    </w:div>
                    <w:div w:id="838034307">
                      <w:marLeft w:val="0"/>
                      <w:marRight w:val="0"/>
                      <w:marTop w:val="0"/>
                      <w:marBottom w:val="0"/>
                      <w:divBdr>
                        <w:top w:val="none" w:sz="0" w:space="0" w:color="auto"/>
                        <w:left w:val="none" w:sz="0" w:space="0" w:color="auto"/>
                        <w:bottom w:val="none" w:sz="0" w:space="0" w:color="auto"/>
                        <w:right w:val="none" w:sz="0" w:space="0" w:color="auto"/>
                      </w:divBdr>
                    </w:div>
                  </w:divsChild>
                </w:div>
                <w:div w:id="1414206703">
                  <w:marLeft w:val="0"/>
                  <w:marRight w:val="0"/>
                  <w:marTop w:val="0"/>
                  <w:marBottom w:val="0"/>
                  <w:divBdr>
                    <w:top w:val="none" w:sz="0" w:space="0" w:color="auto"/>
                    <w:left w:val="none" w:sz="0" w:space="0" w:color="auto"/>
                    <w:bottom w:val="none" w:sz="0" w:space="0" w:color="auto"/>
                    <w:right w:val="none" w:sz="0" w:space="0" w:color="auto"/>
                  </w:divBdr>
                  <w:divsChild>
                    <w:div w:id="1511870909">
                      <w:marLeft w:val="0"/>
                      <w:marRight w:val="0"/>
                      <w:marTop w:val="0"/>
                      <w:marBottom w:val="0"/>
                      <w:divBdr>
                        <w:top w:val="none" w:sz="0" w:space="0" w:color="auto"/>
                        <w:left w:val="none" w:sz="0" w:space="0" w:color="auto"/>
                        <w:bottom w:val="none" w:sz="0" w:space="0" w:color="auto"/>
                        <w:right w:val="none" w:sz="0" w:space="0" w:color="auto"/>
                      </w:divBdr>
                    </w:div>
                  </w:divsChild>
                </w:div>
                <w:div w:id="1309360028">
                  <w:marLeft w:val="0"/>
                  <w:marRight w:val="0"/>
                  <w:marTop w:val="0"/>
                  <w:marBottom w:val="0"/>
                  <w:divBdr>
                    <w:top w:val="none" w:sz="0" w:space="0" w:color="auto"/>
                    <w:left w:val="none" w:sz="0" w:space="0" w:color="auto"/>
                    <w:bottom w:val="none" w:sz="0" w:space="0" w:color="auto"/>
                    <w:right w:val="none" w:sz="0" w:space="0" w:color="auto"/>
                  </w:divBdr>
                  <w:divsChild>
                    <w:div w:id="803231902">
                      <w:marLeft w:val="0"/>
                      <w:marRight w:val="0"/>
                      <w:marTop w:val="0"/>
                      <w:marBottom w:val="0"/>
                      <w:divBdr>
                        <w:top w:val="none" w:sz="0" w:space="0" w:color="auto"/>
                        <w:left w:val="none" w:sz="0" w:space="0" w:color="auto"/>
                        <w:bottom w:val="none" w:sz="0" w:space="0" w:color="auto"/>
                        <w:right w:val="none" w:sz="0" w:space="0" w:color="auto"/>
                      </w:divBdr>
                    </w:div>
                  </w:divsChild>
                </w:div>
                <w:div w:id="319968920">
                  <w:marLeft w:val="0"/>
                  <w:marRight w:val="0"/>
                  <w:marTop w:val="0"/>
                  <w:marBottom w:val="0"/>
                  <w:divBdr>
                    <w:top w:val="none" w:sz="0" w:space="0" w:color="auto"/>
                    <w:left w:val="none" w:sz="0" w:space="0" w:color="auto"/>
                    <w:bottom w:val="none" w:sz="0" w:space="0" w:color="auto"/>
                    <w:right w:val="none" w:sz="0" w:space="0" w:color="auto"/>
                  </w:divBdr>
                  <w:divsChild>
                    <w:div w:id="1556434538">
                      <w:marLeft w:val="0"/>
                      <w:marRight w:val="0"/>
                      <w:marTop w:val="0"/>
                      <w:marBottom w:val="0"/>
                      <w:divBdr>
                        <w:top w:val="none" w:sz="0" w:space="0" w:color="auto"/>
                        <w:left w:val="none" w:sz="0" w:space="0" w:color="auto"/>
                        <w:bottom w:val="none" w:sz="0" w:space="0" w:color="auto"/>
                        <w:right w:val="none" w:sz="0" w:space="0" w:color="auto"/>
                      </w:divBdr>
                    </w:div>
                    <w:div w:id="1418095001">
                      <w:marLeft w:val="0"/>
                      <w:marRight w:val="0"/>
                      <w:marTop w:val="0"/>
                      <w:marBottom w:val="0"/>
                      <w:divBdr>
                        <w:top w:val="none" w:sz="0" w:space="0" w:color="auto"/>
                        <w:left w:val="none" w:sz="0" w:space="0" w:color="auto"/>
                        <w:bottom w:val="none" w:sz="0" w:space="0" w:color="auto"/>
                        <w:right w:val="none" w:sz="0" w:space="0" w:color="auto"/>
                      </w:divBdr>
                    </w:div>
                    <w:div w:id="761410290">
                      <w:marLeft w:val="0"/>
                      <w:marRight w:val="0"/>
                      <w:marTop w:val="0"/>
                      <w:marBottom w:val="0"/>
                      <w:divBdr>
                        <w:top w:val="none" w:sz="0" w:space="0" w:color="auto"/>
                        <w:left w:val="none" w:sz="0" w:space="0" w:color="auto"/>
                        <w:bottom w:val="none" w:sz="0" w:space="0" w:color="auto"/>
                        <w:right w:val="none" w:sz="0" w:space="0" w:color="auto"/>
                      </w:divBdr>
                    </w:div>
                  </w:divsChild>
                </w:div>
                <w:div w:id="820120914">
                  <w:marLeft w:val="0"/>
                  <w:marRight w:val="0"/>
                  <w:marTop w:val="0"/>
                  <w:marBottom w:val="0"/>
                  <w:divBdr>
                    <w:top w:val="none" w:sz="0" w:space="0" w:color="auto"/>
                    <w:left w:val="none" w:sz="0" w:space="0" w:color="auto"/>
                    <w:bottom w:val="none" w:sz="0" w:space="0" w:color="auto"/>
                    <w:right w:val="none" w:sz="0" w:space="0" w:color="auto"/>
                  </w:divBdr>
                  <w:divsChild>
                    <w:div w:id="900554833">
                      <w:marLeft w:val="0"/>
                      <w:marRight w:val="0"/>
                      <w:marTop w:val="0"/>
                      <w:marBottom w:val="0"/>
                      <w:divBdr>
                        <w:top w:val="none" w:sz="0" w:space="0" w:color="auto"/>
                        <w:left w:val="none" w:sz="0" w:space="0" w:color="auto"/>
                        <w:bottom w:val="none" w:sz="0" w:space="0" w:color="auto"/>
                        <w:right w:val="none" w:sz="0" w:space="0" w:color="auto"/>
                      </w:divBdr>
                    </w:div>
                  </w:divsChild>
                </w:div>
                <w:div w:id="573663902">
                  <w:marLeft w:val="0"/>
                  <w:marRight w:val="0"/>
                  <w:marTop w:val="0"/>
                  <w:marBottom w:val="0"/>
                  <w:divBdr>
                    <w:top w:val="none" w:sz="0" w:space="0" w:color="auto"/>
                    <w:left w:val="none" w:sz="0" w:space="0" w:color="auto"/>
                    <w:bottom w:val="none" w:sz="0" w:space="0" w:color="auto"/>
                    <w:right w:val="none" w:sz="0" w:space="0" w:color="auto"/>
                  </w:divBdr>
                  <w:divsChild>
                    <w:div w:id="2146578600">
                      <w:marLeft w:val="0"/>
                      <w:marRight w:val="0"/>
                      <w:marTop w:val="0"/>
                      <w:marBottom w:val="0"/>
                      <w:divBdr>
                        <w:top w:val="none" w:sz="0" w:space="0" w:color="auto"/>
                        <w:left w:val="none" w:sz="0" w:space="0" w:color="auto"/>
                        <w:bottom w:val="none" w:sz="0" w:space="0" w:color="auto"/>
                        <w:right w:val="none" w:sz="0" w:space="0" w:color="auto"/>
                      </w:divBdr>
                    </w:div>
                  </w:divsChild>
                </w:div>
                <w:div w:id="1497576565">
                  <w:marLeft w:val="0"/>
                  <w:marRight w:val="0"/>
                  <w:marTop w:val="0"/>
                  <w:marBottom w:val="0"/>
                  <w:divBdr>
                    <w:top w:val="none" w:sz="0" w:space="0" w:color="auto"/>
                    <w:left w:val="none" w:sz="0" w:space="0" w:color="auto"/>
                    <w:bottom w:val="none" w:sz="0" w:space="0" w:color="auto"/>
                    <w:right w:val="none" w:sz="0" w:space="0" w:color="auto"/>
                  </w:divBdr>
                  <w:divsChild>
                    <w:div w:id="1410809906">
                      <w:marLeft w:val="0"/>
                      <w:marRight w:val="0"/>
                      <w:marTop w:val="0"/>
                      <w:marBottom w:val="0"/>
                      <w:divBdr>
                        <w:top w:val="none" w:sz="0" w:space="0" w:color="auto"/>
                        <w:left w:val="none" w:sz="0" w:space="0" w:color="auto"/>
                        <w:bottom w:val="none" w:sz="0" w:space="0" w:color="auto"/>
                        <w:right w:val="none" w:sz="0" w:space="0" w:color="auto"/>
                      </w:divBdr>
                    </w:div>
                  </w:divsChild>
                </w:div>
                <w:div w:id="1928952539">
                  <w:marLeft w:val="0"/>
                  <w:marRight w:val="0"/>
                  <w:marTop w:val="0"/>
                  <w:marBottom w:val="0"/>
                  <w:divBdr>
                    <w:top w:val="none" w:sz="0" w:space="0" w:color="auto"/>
                    <w:left w:val="none" w:sz="0" w:space="0" w:color="auto"/>
                    <w:bottom w:val="none" w:sz="0" w:space="0" w:color="auto"/>
                    <w:right w:val="none" w:sz="0" w:space="0" w:color="auto"/>
                  </w:divBdr>
                  <w:divsChild>
                    <w:div w:id="312373733">
                      <w:marLeft w:val="0"/>
                      <w:marRight w:val="0"/>
                      <w:marTop w:val="0"/>
                      <w:marBottom w:val="0"/>
                      <w:divBdr>
                        <w:top w:val="none" w:sz="0" w:space="0" w:color="auto"/>
                        <w:left w:val="none" w:sz="0" w:space="0" w:color="auto"/>
                        <w:bottom w:val="none" w:sz="0" w:space="0" w:color="auto"/>
                        <w:right w:val="none" w:sz="0" w:space="0" w:color="auto"/>
                      </w:divBdr>
                    </w:div>
                    <w:div w:id="1988590327">
                      <w:marLeft w:val="0"/>
                      <w:marRight w:val="0"/>
                      <w:marTop w:val="0"/>
                      <w:marBottom w:val="0"/>
                      <w:divBdr>
                        <w:top w:val="none" w:sz="0" w:space="0" w:color="auto"/>
                        <w:left w:val="none" w:sz="0" w:space="0" w:color="auto"/>
                        <w:bottom w:val="none" w:sz="0" w:space="0" w:color="auto"/>
                        <w:right w:val="none" w:sz="0" w:space="0" w:color="auto"/>
                      </w:divBdr>
                    </w:div>
                    <w:div w:id="60904390">
                      <w:marLeft w:val="0"/>
                      <w:marRight w:val="0"/>
                      <w:marTop w:val="0"/>
                      <w:marBottom w:val="0"/>
                      <w:divBdr>
                        <w:top w:val="none" w:sz="0" w:space="0" w:color="auto"/>
                        <w:left w:val="none" w:sz="0" w:space="0" w:color="auto"/>
                        <w:bottom w:val="none" w:sz="0" w:space="0" w:color="auto"/>
                        <w:right w:val="none" w:sz="0" w:space="0" w:color="auto"/>
                      </w:divBdr>
                    </w:div>
                  </w:divsChild>
                </w:div>
                <w:div w:id="2132892875">
                  <w:marLeft w:val="0"/>
                  <w:marRight w:val="0"/>
                  <w:marTop w:val="0"/>
                  <w:marBottom w:val="0"/>
                  <w:divBdr>
                    <w:top w:val="none" w:sz="0" w:space="0" w:color="auto"/>
                    <w:left w:val="none" w:sz="0" w:space="0" w:color="auto"/>
                    <w:bottom w:val="none" w:sz="0" w:space="0" w:color="auto"/>
                    <w:right w:val="none" w:sz="0" w:space="0" w:color="auto"/>
                  </w:divBdr>
                  <w:divsChild>
                    <w:div w:id="15237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6997">
          <w:marLeft w:val="0"/>
          <w:marRight w:val="0"/>
          <w:marTop w:val="0"/>
          <w:marBottom w:val="0"/>
          <w:divBdr>
            <w:top w:val="none" w:sz="0" w:space="0" w:color="auto"/>
            <w:left w:val="none" w:sz="0" w:space="0" w:color="auto"/>
            <w:bottom w:val="none" w:sz="0" w:space="0" w:color="auto"/>
            <w:right w:val="none" w:sz="0" w:space="0" w:color="auto"/>
          </w:divBdr>
        </w:div>
        <w:div w:id="2115784385">
          <w:marLeft w:val="0"/>
          <w:marRight w:val="0"/>
          <w:marTop w:val="0"/>
          <w:marBottom w:val="0"/>
          <w:divBdr>
            <w:top w:val="none" w:sz="0" w:space="0" w:color="auto"/>
            <w:left w:val="none" w:sz="0" w:space="0" w:color="auto"/>
            <w:bottom w:val="none" w:sz="0" w:space="0" w:color="auto"/>
            <w:right w:val="none" w:sz="0" w:space="0" w:color="auto"/>
          </w:divBdr>
        </w:div>
      </w:divsChild>
    </w:div>
    <w:div w:id="167742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planning-and-improving-research/policies-standards-legislation/uk-policy-framework-health-social-care-researc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co.org.uk/for-organisations/report-a-breach/personal-data-breach/personal-data-breaches-a-guide/" TargetMode="External"/><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mailto:dpo@imperial.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information-about-patie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Props1.xml><?xml version="1.0" encoding="utf-8"?>
<ds:datastoreItem xmlns:ds="http://schemas.openxmlformats.org/officeDocument/2006/customXml" ds:itemID="{0911E158-D12E-4A6A-ACCE-9552A4EEB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49FF9-CD4E-43EF-B03B-1E12BB355B96}">
  <ds:schemaRefs>
    <ds:schemaRef ds:uri="http://schemas.microsoft.com/sharepoint/v3/contenttype/forms"/>
  </ds:schemaRefs>
</ds:datastoreItem>
</file>

<file path=customXml/itemProps3.xml><?xml version="1.0" encoding="utf-8"?>
<ds:datastoreItem xmlns:ds="http://schemas.openxmlformats.org/officeDocument/2006/customXml" ds:itemID="{14998D76-D77C-45D6-94FE-9302EEDDAC62}">
  <ds:schemaRefs>
    <ds:schemaRef ds:uri="http://schemas.openxmlformats.org/officeDocument/2006/bibliography"/>
  </ds:schemaRefs>
</ds:datastoreItem>
</file>

<file path=customXml/itemProps4.xml><?xml version="1.0" encoding="utf-8"?>
<ds:datastoreItem xmlns:ds="http://schemas.openxmlformats.org/officeDocument/2006/customXml" ds:itemID="{303A1F47-5223-4766-9624-EFF2379772B4}">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Links>
    <vt:vector size="36" baseType="variant">
      <vt:variant>
        <vt:i4>5505080</vt:i4>
      </vt:variant>
      <vt:variant>
        <vt:i4>15</vt:i4>
      </vt:variant>
      <vt:variant>
        <vt:i4>0</vt:i4>
      </vt:variant>
      <vt:variant>
        <vt:i4>5</vt:i4>
      </vt:variant>
      <vt:variant>
        <vt:lpwstr>mailto:panther@imperial.ac.uk</vt:lpwstr>
      </vt:variant>
      <vt:variant>
        <vt:lpwstr/>
      </vt:variant>
      <vt:variant>
        <vt:i4>1048661</vt:i4>
      </vt:variant>
      <vt:variant>
        <vt:i4>12</vt:i4>
      </vt:variant>
      <vt:variant>
        <vt:i4>0</vt:i4>
      </vt:variant>
      <vt:variant>
        <vt:i4>5</vt:i4>
      </vt:variant>
      <vt:variant>
        <vt:lpwstr>http://www.hra.nhs.uk/information-about-patients/</vt:lpwstr>
      </vt:variant>
      <vt:variant>
        <vt:lpwstr/>
      </vt:variant>
      <vt:variant>
        <vt:i4>3932283</vt:i4>
      </vt:variant>
      <vt:variant>
        <vt:i4>9</vt:i4>
      </vt:variant>
      <vt:variant>
        <vt:i4>0</vt:i4>
      </vt:variant>
      <vt:variant>
        <vt:i4>5</vt:i4>
      </vt:variant>
      <vt:variant>
        <vt:lpwstr>https://www.hra.nhs.uk/planning-and-improving-research/policies-standards-legislation/uk-policy-framework-health-social-care-research/</vt:lpwstr>
      </vt:variant>
      <vt:variant>
        <vt:lpwstr/>
      </vt:variant>
      <vt:variant>
        <vt:i4>3932283</vt:i4>
      </vt:variant>
      <vt:variant>
        <vt:i4>6</vt:i4>
      </vt:variant>
      <vt:variant>
        <vt:i4>0</vt:i4>
      </vt:variant>
      <vt:variant>
        <vt:i4>5</vt:i4>
      </vt:variant>
      <vt:variant>
        <vt:lpwstr>https://www.hra.nhs.uk/planning-and-improving-research/policies-standards-legislation/uk-policy-framework-health-social-care-research/</vt:lpwstr>
      </vt:variant>
      <vt:variant>
        <vt:lpwstr/>
      </vt:variant>
      <vt:variant>
        <vt:i4>3932283</vt:i4>
      </vt:variant>
      <vt:variant>
        <vt:i4>3</vt:i4>
      </vt:variant>
      <vt:variant>
        <vt:i4>0</vt:i4>
      </vt:variant>
      <vt:variant>
        <vt:i4>5</vt:i4>
      </vt:variant>
      <vt:variant>
        <vt:lpwstr>https://www.hra.nhs.uk/planning-and-improving-research/policies-standards-legislation/uk-policy-framework-health-social-care-research/</vt:lpwstr>
      </vt:variant>
      <vt:variant>
        <vt:lpwstr/>
      </vt:variant>
      <vt:variant>
        <vt:i4>3932283</vt:i4>
      </vt:variant>
      <vt:variant>
        <vt:i4>0</vt:i4>
      </vt:variant>
      <vt:variant>
        <vt:i4>0</vt:i4>
      </vt:variant>
      <vt:variant>
        <vt:i4>5</vt:i4>
      </vt:variant>
      <vt:variant>
        <vt:lpwstr>https://www.hra.nhs.uk/planning-and-improving-research/policies-standards-legislation/uk-policy-framework-health-social-care-research/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Fagbodun, Elizabeth O</dc:creator>
  <cp:keywords/>
  <dc:description/>
  <cp:lastModifiedBy>Fagbodun, Elizabeth O</cp:lastModifiedBy>
  <cp:revision>9</cp:revision>
  <dcterms:created xsi:type="dcterms:W3CDTF">2025-04-14T12:40:00Z</dcterms:created>
  <dcterms:modified xsi:type="dcterms:W3CDTF">2025-07-03T12:41:00Z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